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01" w:rsidRDefault="00CA166D" w:rsidP="00CA166D">
      <w:pPr>
        <w:spacing w:after="0" w:line="240" w:lineRule="atLeast"/>
        <w:jc w:val="center"/>
        <w:rPr>
          <w:rFonts w:asciiTheme="majorBidi" w:hAnsiTheme="majorBidi" w:cstheme="majorBidi"/>
          <w:sz w:val="24"/>
          <w:szCs w:val="24"/>
        </w:rPr>
      </w:pPr>
      <w:r w:rsidRPr="00364DA6">
        <w:rPr>
          <w:rFonts w:asciiTheme="majorBidi" w:hAnsiTheme="majorBidi" w:cstheme="majorBidi"/>
          <w:sz w:val="24"/>
          <w:szCs w:val="24"/>
        </w:rPr>
        <w:t xml:space="preserve">Муниципальное бюджетное общеобразовательное учреждение </w:t>
      </w:r>
    </w:p>
    <w:p w:rsidR="00CA166D" w:rsidRPr="00364DA6" w:rsidRDefault="00CA166D" w:rsidP="004E2C01">
      <w:pPr>
        <w:spacing w:after="0" w:line="240" w:lineRule="atLeast"/>
        <w:jc w:val="center"/>
        <w:rPr>
          <w:rFonts w:asciiTheme="majorBidi" w:hAnsiTheme="majorBidi" w:cstheme="majorBidi"/>
          <w:sz w:val="24"/>
          <w:szCs w:val="24"/>
        </w:rPr>
      </w:pPr>
      <w:r w:rsidRPr="00364DA6">
        <w:rPr>
          <w:rFonts w:asciiTheme="majorBidi" w:hAnsiTheme="majorBidi" w:cstheme="majorBidi"/>
          <w:sz w:val="24"/>
          <w:szCs w:val="24"/>
        </w:rPr>
        <w:t>"</w:t>
      </w:r>
      <w:proofErr w:type="spellStart"/>
      <w:r w:rsidRPr="00364DA6">
        <w:rPr>
          <w:rFonts w:asciiTheme="majorBidi" w:hAnsiTheme="majorBidi" w:cstheme="majorBidi"/>
          <w:sz w:val="24"/>
          <w:szCs w:val="24"/>
        </w:rPr>
        <w:t>Гамалеевская</w:t>
      </w:r>
      <w:proofErr w:type="spellEnd"/>
      <w:r w:rsidRPr="00364DA6">
        <w:rPr>
          <w:rFonts w:asciiTheme="majorBidi" w:hAnsiTheme="majorBidi" w:cstheme="majorBidi"/>
          <w:sz w:val="24"/>
          <w:szCs w:val="24"/>
        </w:rPr>
        <w:t xml:space="preserve"> СОШ №2"</w:t>
      </w:r>
      <w:r w:rsidR="004E2C01">
        <w:rPr>
          <w:rFonts w:asciiTheme="majorBidi" w:hAnsiTheme="majorBidi" w:cstheme="majorBidi"/>
          <w:sz w:val="24"/>
          <w:szCs w:val="24"/>
        </w:rPr>
        <w:t xml:space="preserve"> </w:t>
      </w:r>
      <w:r w:rsidRPr="00364D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64DA6">
        <w:rPr>
          <w:rFonts w:asciiTheme="majorBidi" w:hAnsiTheme="majorBidi" w:cstheme="majorBidi"/>
          <w:sz w:val="24"/>
          <w:szCs w:val="24"/>
        </w:rPr>
        <w:t>Сорочинского</w:t>
      </w:r>
      <w:proofErr w:type="spellEnd"/>
      <w:r w:rsidRPr="00364DA6">
        <w:rPr>
          <w:rFonts w:asciiTheme="majorBidi" w:hAnsiTheme="majorBidi" w:cstheme="majorBidi"/>
          <w:sz w:val="24"/>
          <w:szCs w:val="24"/>
        </w:rPr>
        <w:t xml:space="preserve"> городского округа Оренбургской области"</w:t>
      </w:r>
    </w:p>
    <w:p w:rsidR="00CA166D" w:rsidRDefault="00CA166D" w:rsidP="00CA166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166D" w:rsidRPr="00E8602F" w:rsidRDefault="00CA166D" w:rsidP="00CA166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166D" w:rsidRPr="008C541C" w:rsidRDefault="00CA166D" w:rsidP="00CA166D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647"/>
        <w:gridCol w:w="4253"/>
      </w:tblGrid>
      <w:tr w:rsidR="00CA166D" w:rsidRPr="006E1004" w:rsidTr="00D0782E">
        <w:tc>
          <w:tcPr>
            <w:tcW w:w="3794" w:type="dxa"/>
          </w:tcPr>
          <w:p w:rsidR="00CA166D" w:rsidRPr="008C541C" w:rsidRDefault="00CA166D" w:rsidP="00D0782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A166D" w:rsidRPr="008C541C" w:rsidRDefault="00CA166D" w:rsidP="00D0782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CA166D" w:rsidRDefault="00CA166D" w:rsidP="00D0782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Педагогический совет </w:t>
            </w:r>
          </w:p>
          <w:p w:rsidR="00CA166D" w:rsidRPr="008C541C" w:rsidRDefault="00CA166D" w:rsidP="00D0782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541C">
              <w:rPr>
                <w:rFonts w:asciiTheme="majorBidi" w:hAnsiTheme="majorBidi" w:cstheme="majorBidi"/>
                <w:sz w:val="24"/>
                <w:szCs w:val="24"/>
              </w:rPr>
              <w:t>МБОУ "</w:t>
            </w:r>
            <w:proofErr w:type="spellStart"/>
            <w:r w:rsidRPr="008C541C">
              <w:rPr>
                <w:rFonts w:asciiTheme="majorBidi" w:hAnsiTheme="majorBidi" w:cstheme="majorBidi"/>
                <w:sz w:val="24"/>
                <w:szCs w:val="24"/>
              </w:rPr>
              <w:t>Гамалеевская</w:t>
            </w:r>
            <w:proofErr w:type="spellEnd"/>
            <w:r w:rsidRPr="008C541C">
              <w:rPr>
                <w:rFonts w:asciiTheme="majorBidi" w:hAnsiTheme="majorBidi" w:cstheme="majorBidi"/>
                <w:sz w:val="24"/>
                <w:szCs w:val="24"/>
              </w:rPr>
              <w:t xml:space="preserve"> СОШ №2"</w:t>
            </w:r>
          </w:p>
          <w:p w:rsidR="00CA166D" w:rsidRDefault="00CA166D" w:rsidP="00D0782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:rsidR="00CA166D" w:rsidRPr="008C541C" w:rsidRDefault="00CA166D" w:rsidP="00D0782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 w:rsidR="00C54590">
              <w:rPr>
                <w:rFonts w:asciiTheme="majorBidi" w:hAnsiTheme="majorBidi" w:cstheme="majorBidi"/>
                <w:sz w:val="24"/>
                <w:szCs w:val="24"/>
              </w:rPr>
              <w:t xml:space="preserve"> 20.08.2024</w:t>
            </w:r>
          </w:p>
          <w:p w:rsidR="00CA166D" w:rsidRPr="008C541C" w:rsidRDefault="00CA166D" w:rsidP="00D0782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A166D" w:rsidRPr="008C541C" w:rsidRDefault="00CA166D" w:rsidP="00D0782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A166D" w:rsidRPr="008C541C" w:rsidRDefault="00CA166D" w:rsidP="00D0782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A166D" w:rsidRPr="00C521EF" w:rsidRDefault="00CA166D" w:rsidP="00D0782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A166D" w:rsidRPr="00C521EF" w:rsidRDefault="00CA166D" w:rsidP="00D078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7" w:type="dxa"/>
          </w:tcPr>
          <w:p w:rsidR="00CA166D" w:rsidRPr="008C541C" w:rsidRDefault="00CA166D" w:rsidP="00D0782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CA166D" w:rsidRPr="008C541C" w:rsidRDefault="00CA166D" w:rsidP="00D0782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A166D" w:rsidRPr="008C541C" w:rsidRDefault="00CA166D" w:rsidP="00D0782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CA166D" w:rsidRDefault="00CA166D" w:rsidP="00D0782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541C">
              <w:rPr>
                <w:rFonts w:asciiTheme="majorBidi" w:hAnsiTheme="majorBidi" w:cstheme="majorBidi"/>
                <w:sz w:val="24"/>
                <w:szCs w:val="24"/>
              </w:rPr>
              <w:t xml:space="preserve">директор </w:t>
            </w:r>
          </w:p>
          <w:p w:rsidR="00CA166D" w:rsidRPr="008C541C" w:rsidRDefault="00CA166D" w:rsidP="00D0782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541C">
              <w:rPr>
                <w:rFonts w:asciiTheme="majorBidi" w:hAnsiTheme="majorBidi" w:cstheme="majorBidi"/>
                <w:sz w:val="24"/>
                <w:szCs w:val="24"/>
              </w:rPr>
              <w:t>МБОУ "</w:t>
            </w:r>
            <w:proofErr w:type="spellStart"/>
            <w:r w:rsidRPr="008C541C">
              <w:rPr>
                <w:rFonts w:asciiTheme="majorBidi" w:hAnsiTheme="majorBidi" w:cstheme="majorBidi"/>
                <w:sz w:val="24"/>
                <w:szCs w:val="24"/>
              </w:rPr>
              <w:t>Гамалеевская</w:t>
            </w:r>
            <w:proofErr w:type="spellEnd"/>
            <w:r w:rsidRPr="008C541C">
              <w:rPr>
                <w:rFonts w:asciiTheme="majorBidi" w:hAnsiTheme="majorBidi" w:cstheme="majorBidi"/>
                <w:sz w:val="24"/>
                <w:szCs w:val="24"/>
              </w:rPr>
              <w:t xml:space="preserve"> СОШ №2"</w:t>
            </w:r>
          </w:p>
          <w:p w:rsidR="00CA166D" w:rsidRDefault="00CA166D" w:rsidP="00D0782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C541C">
              <w:rPr>
                <w:rFonts w:asciiTheme="majorBidi" w:hAnsiTheme="majorBidi" w:cstheme="majorBidi"/>
                <w:sz w:val="24"/>
                <w:szCs w:val="24"/>
              </w:rPr>
              <w:t>Мусакаева</w:t>
            </w:r>
            <w:proofErr w:type="spellEnd"/>
            <w:r w:rsidRPr="008C541C">
              <w:rPr>
                <w:rFonts w:asciiTheme="majorBidi" w:hAnsiTheme="majorBidi" w:cstheme="majorBidi"/>
                <w:sz w:val="24"/>
                <w:szCs w:val="24"/>
              </w:rPr>
              <w:t xml:space="preserve"> Н.Б.</w:t>
            </w:r>
          </w:p>
          <w:p w:rsidR="00CA166D" w:rsidRPr="008C541C" w:rsidRDefault="00CA166D" w:rsidP="00D0782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541C"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  <w:r w:rsidR="00C54590">
              <w:rPr>
                <w:rFonts w:asciiTheme="majorBidi" w:hAnsiTheme="majorBidi" w:cstheme="majorBidi"/>
                <w:sz w:val="24"/>
                <w:szCs w:val="24"/>
              </w:rPr>
              <w:t xml:space="preserve"> 01-18/100</w:t>
            </w:r>
          </w:p>
          <w:p w:rsidR="00CA166D" w:rsidRPr="008C541C" w:rsidRDefault="00CA166D" w:rsidP="00D0782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C54590">
              <w:rPr>
                <w:rFonts w:asciiTheme="majorBidi" w:hAnsiTheme="majorBidi" w:cstheme="majorBidi"/>
                <w:sz w:val="24"/>
                <w:szCs w:val="24"/>
              </w:rPr>
              <w:t xml:space="preserve"> 20.08.2024</w:t>
            </w:r>
          </w:p>
          <w:p w:rsidR="00CA166D" w:rsidRPr="00C521EF" w:rsidRDefault="00CA166D" w:rsidP="00D0782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166D" w:rsidRPr="008C541C" w:rsidRDefault="00CA166D" w:rsidP="00CA166D">
      <w:pPr>
        <w:jc w:val="center"/>
        <w:rPr>
          <w:rFonts w:asciiTheme="majorBidi" w:hAnsiTheme="majorBidi" w:cstheme="majorBidi"/>
        </w:rPr>
      </w:pPr>
    </w:p>
    <w:p w:rsidR="00CA166D" w:rsidRDefault="00CA166D" w:rsidP="00CA166D">
      <w:pPr>
        <w:rPr>
          <w:rFonts w:asciiTheme="majorBidi" w:hAnsiTheme="majorBidi" w:cstheme="majorBidi"/>
          <w:sz w:val="28"/>
          <w:szCs w:val="28"/>
        </w:rPr>
      </w:pPr>
    </w:p>
    <w:p w:rsidR="00CA166D" w:rsidRPr="006E1004" w:rsidRDefault="00CA166D" w:rsidP="00CA166D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CA166D" w:rsidRPr="00BA255F" w:rsidRDefault="00CA166D" w:rsidP="00CA166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CA166D" w:rsidRPr="006E1004" w:rsidRDefault="00CA166D" w:rsidP="00CA166D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1B26FC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1B26FC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CA166D" w:rsidRDefault="00CA166D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166D" w:rsidRDefault="00CA166D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166D" w:rsidRDefault="00CA166D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166D" w:rsidRDefault="00CA166D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166D" w:rsidRDefault="00CA166D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166D" w:rsidRDefault="00CA166D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166D" w:rsidRDefault="00CA166D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166D" w:rsidRDefault="00CA166D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166D" w:rsidRDefault="00CA166D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166D" w:rsidRDefault="00CA166D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166D" w:rsidRDefault="00CA166D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166D" w:rsidRDefault="00CA166D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70FBA" w:rsidRDefault="00470FBA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166D" w:rsidRDefault="00CA166D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70FBA" w:rsidRDefault="00470FBA" w:rsidP="00CA166D">
      <w:pPr>
        <w:spacing w:after="0" w:line="240" w:lineRule="atLeast"/>
        <w:jc w:val="center"/>
        <w:rPr>
          <w:rFonts w:asciiTheme="majorBidi" w:hAnsiTheme="majorBidi" w:cstheme="majorBidi"/>
          <w:sz w:val="28"/>
          <w:szCs w:val="28"/>
        </w:rPr>
      </w:pPr>
    </w:p>
    <w:p w:rsidR="00905068" w:rsidRDefault="00905068" w:rsidP="00CA166D">
      <w:pPr>
        <w:spacing w:after="0" w:line="240" w:lineRule="atLeast"/>
        <w:jc w:val="center"/>
        <w:rPr>
          <w:rFonts w:asciiTheme="majorBidi" w:hAnsiTheme="majorBidi" w:cstheme="majorBidi"/>
          <w:sz w:val="28"/>
          <w:szCs w:val="28"/>
        </w:rPr>
      </w:pPr>
    </w:p>
    <w:p w:rsidR="00470FBA" w:rsidRDefault="00470FBA" w:rsidP="00CA166D">
      <w:pPr>
        <w:spacing w:after="0" w:line="240" w:lineRule="atLeast"/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CA166D" w:rsidRDefault="0030678A" w:rsidP="00CA166D">
      <w:pPr>
        <w:spacing w:after="0" w:line="240" w:lineRule="atLeast"/>
        <w:jc w:val="center"/>
        <w:rPr>
          <w:rFonts w:asciiTheme="majorBidi" w:hAnsiTheme="majorBidi" w:cstheme="majorBidi"/>
          <w:sz w:val="24"/>
          <w:szCs w:val="24"/>
        </w:rPr>
      </w:pPr>
      <w:r w:rsidRPr="00CA166D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:rsidR="0030678A" w:rsidRPr="00CA166D" w:rsidRDefault="0030678A" w:rsidP="00CA166D">
      <w:pPr>
        <w:spacing w:after="0" w:line="240" w:lineRule="atLeast"/>
        <w:jc w:val="center"/>
        <w:rPr>
          <w:rFonts w:asciiTheme="majorBidi" w:hAnsiTheme="majorBidi" w:cstheme="majorBidi"/>
          <w:sz w:val="24"/>
          <w:szCs w:val="24"/>
        </w:rPr>
      </w:pPr>
    </w:p>
    <w:p w:rsidR="00613F43" w:rsidRPr="00CA166D" w:rsidRDefault="0030678A" w:rsidP="00CA166D">
      <w:pPr>
        <w:spacing w:after="0" w:line="240" w:lineRule="atLeast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</w:t>
      </w:r>
      <w:r w:rsidR="006136E4" w:rsidRPr="00CA166D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CA166D"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муниципального бюджетного общеобразовательного учреждения</w:t>
      </w:r>
      <w:r w:rsidR="00B645AA"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"</w:t>
      </w:r>
      <w:proofErr w:type="spellStart"/>
      <w:r w:rsidR="00B645AA" w:rsidRPr="00CA166D">
        <w:rPr>
          <w:rStyle w:val="markedcontent"/>
          <w:rFonts w:asciiTheme="majorBidi" w:hAnsiTheme="majorBidi" w:cstheme="majorBidi"/>
          <w:sz w:val="24"/>
          <w:szCs w:val="24"/>
        </w:rPr>
        <w:t>Гамалеевская</w:t>
      </w:r>
      <w:proofErr w:type="spellEnd"/>
      <w:r w:rsidR="00B645AA"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CA166D"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СО </w:t>
      </w:r>
      <w:proofErr w:type="gramStart"/>
      <w:r w:rsidR="00CA166D" w:rsidRPr="00CA166D">
        <w:rPr>
          <w:rStyle w:val="markedcontent"/>
          <w:rFonts w:asciiTheme="majorBidi" w:hAnsiTheme="majorBidi" w:cstheme="majorBidi"/>
          <w:sz w:val="24"/>
          <w:szCs w:val="24"/>
        </w:rPr>
        <w:t>Ш</w:t>
      </w:r>
      <w:proofErr w:type="gramEnd"/>
      <w:r w:rsidR="00B645AA"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№2" </w:t>
      </w:r>
      <w:proofErr w:type="spellStart"/>
      <w:r w:rsidR="00B645AA" w:rsidRPr="00CA166D">
        <w:rPr>
          <w:rStyle w:val="markedcontent"/>
          <w:rFonts w:asciiTheme="majorBidi" w:hAnsiTheme="majorBidi" w:cstheme="majorBidi"/>
          <w:sz w:val="24"/>
          <w:szCs w:val="24"/>
        </w:rPr>
        <w:t>Сорочинского</w:t>
      </w:r>
      <w:proofErr w:type="spellEnd"/>
      <w:r w:rsidR="00B645AA"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городского округа Оренбургской области"</w:t>
      </w:r>
      <w:r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(далее - учебный план) для </w:t>
      </w:r>
      <w:r w:rsidR="006136E4" w:rsidRPr="00CA166D">
        <w:rPr>
          <w:rStyle w:val="markedcontent"/>
          <w:rFonts w:asciiTheme="majorBidi" w:hAnsiTheme="majorBidi" w:cstheme="majorBidi"/>
          <w:sz w:val="24"/>
          <w:szCs w:val="24"/>
        </w:rPr>
        <w:t>5-9</w:t>
      </w:r>
      <w:r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классов, реализующих</w:t>
      </w:r>
      <w:r w:rsidR="00CA166D"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основную образовательную программу </w:t>
      </w:r>
      <w:r w:rsidR="006136E4" w:rsidRPr="00CA166D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соответствующ</w:t>
      </w:r>
      <w:r w:rsidR="001B1213" w:rsidRPr="00CA166D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="006136E4"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ФГОС О</w:t>
      </w:r>
      <w:r w:rsidRPr="00CA166D">
        <w:rPr>
          <w:rStyle w:val="markedcontent"/>
          <w:rFonts w:asciiTheme="majorBidi" w:hAnsiTheme="majorBidi" w:cstheme="majorBidi"/>
          <w:sz w:val="24"/>
          <w:szCs w:val="24"/>
        </w:rPr>
        <w:t>ОО</w:t>
      </w:r>
      <w:r w:rsidR="00613F43"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CA166D">
        <w:rPr>
          <w:rStyle w:val="markedcontent"/>
          <w:rFonts w:asciiTheme="majorBidi" w:hAnsiTheme="majorBidi" w:cstheme="majorBidi"/>
          <w:sz w:val="24"/>
          <w:szCs w:val="24"/>
        </w:rPr>
        <w:t>7</w:t>
      </w:r>
      <w:r w:rsidR="00613F43"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CA166D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31079C"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образования»)</w:t>
      </w:r>
      <w:r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CA166D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CA166D" w:rsidRDefault="001A75C4" w:rsidP="00CA166D">
      <w:pPr>
        <w:spacing w:after="0" w:line="240" w:lineRule="atLeast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является частью </w:t>
      </w:r>
      <w:r w:rsidR="00CA166D" w:rsidRPr="00CA166D">
        <w:rPr>
          <w:rStyle w:val="markedcontent"/>
          <w:rFonts w:asciiTheme="majorBidi" w:hAnsiTheme="majorBidi" w:cstheme="majorBidi"/>
          <w:sz w:val="24"/>
          <w:szCs w:val="24"/>
        </w:rPr>
        <w:t>ООП ООО МБОУ "</w:t>
      </w:r>
      <w:proofErr w:type="spellStart"/>
      <w:r w:rsidR="00CA166D" w:rsidRPr="00CA166D">
        <w:rPr>
          <w:rStyle w:val="markedcontent"/>
          <w:rFonts w:asciiTheme="majorBidi" w:hAnsiTheme="majorBidi" w:cstheme="majorBidi"/>
          <w:sz w:val="24"/>
          <w:szCs w:val="24"/>
        </w:rPr>
        <w:t>Гамалеевская</w:t>
      </w:r>
      <w:proofErr w:type="spellEnd"/>
      <w:r w:rsidR="00CA166D"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СОШ </w:t>
      </w:r>
      <w:r w:rsidR="00EE0C26"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№2" </w:t>
      </w:r>
      <w:proofErr w:type="spellStart"/>
      <w:r w:rsidR="00EE0C26" w:rsidRPr="00CA166D">
        <w:rPr>
          <w:rStyle w:val="markedcontent"/>
          <w:rFonts w:asciiTheme="majorBidi" w:hAnsiTheme="majorBidi" w:cstheme="majorBidi"/>
          <w:sz w:val="24"/>
          <w:szCs w:val="24"/>
        </w:rPr>
        <w:t>Сорочинского</w:t>
      </w:r>
      <w:proofErr w:type="spellEnd"/>
      <w:r w:rsidR="00EE0C26"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городского округа Оренбур</w:t>
      </w:r>
      <w:r w:rsidR="00CA166D" w:rsidRPr="00CA166D">
        <w:rPr>
          <w:rStyle w:val="markedcontent"/>
          <w:rFonts w:asciiTheme="majorBidi" w:hAnsiTheme="majorBidi" w:cstheme="majorBidi"/>
          <w:sz w:val="24"/>
          <w:szCs w:val="24"/>
        </w:rPr>
        <w:t>гской области</w:t>
      </w:r>
      <w:r w:rsidR="003C7983" w:rsidRPr="00CA166D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</w:t>
      </w:r>
      <w:r w:rsidR="006136E4" w:rsidRPr="00CA166D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CA166D"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A166D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CA166D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88256D"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CA166D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88256D" w:rsidRPr="00CA166D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CA166D"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A166D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88256D" w:rsidRPr="00CA166D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CA166D"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6136E4" w:rsidRPr="00CA166D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1B1213" w:rsidRPr="00CA166D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CA166D"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A166D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CA166D"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гигиенических нормативов и требований </w:t>
      </w:r>
      <w:proofErr w:type="spellStart"/>
      <w:r w:rsidRPr="00CA166D">
        <w:rPr>
          <w:rStyle w:val="markedcontent"/>
          <w:rFonts w:asciiTheme="majorBidi" w:hAnsiTheme="majorBidi" w:cstheme="majorBidi"/>
          <w:sz w:val="24"/>
          <w:szCs w:val="24"/>
        </w:rPr>
        <w:t>СанПиН</w:t>
      </w:r>
      <w:proofErr w:type="spellEnd"/>
      <w:r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1.2.3685-21.</w:t>
      </w:r>
    </w:p>
    <w:p w:rsidR="00CA166D" w:rsidRDefault="00CA166D" w:rsidP="00CA166D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66D" w:rsidRPr="00F004A2" w:rsidRDefault="00CA166D" w:rsidP="00CA166D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4A2">
        <w:rPr>
          <w:rFonts w:ascii="Times New Roman" w:hAnsi="Times New Roman" w:cs="Times New Roman"/>
          <w:b/>
          <w:sz w:val="24"/>
          <w:szCs w:val="24"/>
        </w:rPr>
        <w:t>Структура  и общий объём учебного плана</w:t>
      </w:r>
    </w:p>
    <w:p w:rsidR="00CA166D" w:rsidRPr="00CA166D" w:rsidRDefault="00CA166D" w:rsidP="00CA16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4A2">
        <w:rPr>
          <w:rFonts w:ascii="Times New Roman" w:hAnsi="Times New Roman" w:cs="Times New Roman"/>
          <w:sz w:val="24"/>
          <w:szCs w:val="24"/>
        </w:rPr>
        <w:t>Учебный план МБОУ «</w:t>
      </w:r>
      <w:proofErr w:type="spellStart"/>
      <w:r w:rsidRPr="00F004A2">
        <w:rPr>
          <w:rFonts w:ascii="Times New Roman" w:hAnsi="Times New Roman" w:cs="Times New Roman"/>
          <w:sz w:val="24"/>
          <w:szCs w:val="24"/>
        </w:rPr>
        <w:t>Гамалеевская</w:t>
      </w:r>
      <w:proofErr w:type="spellEnd"/>
      <w:r w:rsidRPr="00F004A2">
        <w:rPr>
          <w:rFonts w:ascii="Times New Roman" w:hAnsi="Times New Roman" w:cs="Times New Roman"/>
          <w:sz w:val="24"/>
          <w:szCs w:val="24"/>
        </w:rPr>
        <w:t xml:space="preserve"> СОШ №2» на уровне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F004A2">
        <w:rPr>
          <w:rFonts w:ascii="Times New Roman" w:hAnsi="Times New Roman" w:cs="Times New Roman"/>
          <w:sz w:val="24"/>
          <w:szCs w:val="24"/>
        </w:rPr>
        <w:t xml:space="preserve"> общего образования составлен на основе федерального учебного плана </w:t>
      </w:r>
      <w:r w:rsidRPr="00F004A2">
        <w:rPr>
          <w:rFonts w:ascii="Times New Roman" w:eastAsia="SchoolBookSanPin" w:hAnsi="Times New Roman" w:cs="Times New Roman"/>
          <w:sz w:val="24"/>
          <w:szCs w:val="24"/>
        </w:rPr>
        <w:t>для образовательных организаций, в которых обучение ведётся на русском языке (Вариант 2)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. </w:t>
      </w:r>
      <w:r w:rsidRPr="00F004A2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004A2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  <w:r w:rsidRPr="00CA166D">
        <w:rPr>
          <w:rFonts w:ascii="Times New Roman" w:hAnsi="Times New Roman" w:cs="Times New Roman"/>
          <w:sz w:val="24"/>
          <w:szCs w:val="24"/>
        </w:rPr>
        <w:t xml:space="preserve">Общий объем аудиторной нагрузки обучающихся на уровне основного общего образования составляет     5848 часов, что   соответствует  требованиям к организации образовательного процесса к учебной нагрузке при 6-дневной учебной неделе, предусмотренными </w:t>
      </w:r>
      <w:r w:rsidRPr="00CA166D">
        <w:rPr>
          <w:rFonts w:ascii="Times New Roman" w:eastAsia="SchoolBookSanPin" w:hAnsi="Times New Roman" w:cs="Times New Roman"/>
          <w:sz w:val="24"/>
          <w:szCs w:val="24"/>
        </w:rPr>
        <w:t xml:space="preserve">действующими санитарными правилами и гигиеническими нормативами. </w:t>
      </w:r>
    </w:p>
    <w:p w:rsidR="00CA166D" w:rsidRDefault="00CA166D" w:rsidP="00CA166D">
      <w:pPr>
        <w:pStyle w:val="ac"/>
        <w:tabs>
          <w:tab w:val="left" w:pos="709"/>
        </w:tabs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   </w:t>
      </w:r>
      <w:r w:rsidRPr="00CA166D">
        <w:rPr>
          <w:rFonts w:ascii="Times New Roman" w:hAnsi="Times New Roman"/>
          <w:b/>
          <w:i/>
          <w:color w:val="auto"/>
          <w:sz w:val="24"/>
          <w:szCs w:val="24"/>
        </w:rPr>
        <w:t>Обязательная часть</w:t>
      </w:r>
      <w:r w:rsidRPr="00CA166D">
        <w:rPr>
          <w:rFonts w:ascii="Times New Roman" w:hAnsi="Times New Roman"/>
          <w:color w:val="auto"/>
          <w:sz w:val="24"/>
          <w:szCs w:val="24"/>
        </w:rPr>
        <w:t xml:space="preserve">  учебного плана определяет </w:t>
      </w:r>
      <w:r w:rsidRPr="00CA166D">
        <w:rPr>
          <w:rFonts w:ascii="Times New Roman" w:hAnsi="Times New Roman"/>
          <w:color w:val="auto"/>
          <w:spacing w:val="2"/>
          <w:sz w:val="24"/>
          <w:szCs w:val="24"/>
        </w:rPr>
        <w:t>состав учебных предметов обязательных предметных обла</w:t>
      </w:r>
      <w:r w:rsidRPr="00CA166D">
        <w:rPr>
          <w:rFonts w:ascii="Times New Roman" w:hAnsi="Times New Roman"/>
          <w:color w:val="auto"/>
          <w:sz w:val="24"/>
          <w:szCs w:val="24"/>
        </w:rPr>
        <w:t>стей, и учебное время, отводимое на их изучение по классам (годам) обучения.</w:t>
      </w:r>
      <w:r w:rsidRPr="00CA166D">
        <w:rPr>
          <w:rFonts w:ascii="Times New Roman" w:hAnsi="Times New Roman"/>
          <w:sz w:val="24"/>
          <w:szCs w:val="24"/>
        </w:rPr>
        <w:t xml:space="preserve"> </w:t>
      </w:r>
    </w:p>
    <w:p w:rsidR="00CA166D" w:rsidRDefault="00CA166D" w:rsidP="00CA166D">
      <w:pPr>
        <w:shd w:val="clear" w:color="auto" w:fill="FFFFFF"/>
        <w:spacing w:after="0" w:line="240" w:lineRule="atLeast"/>
        <w:ind w:firstLine="53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16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Учебный предмет "Математика" предметной области "Математика и информатика" включает в себя учебные курсы "Алгебра", "Геометрия", "Вероятность и статистика"</w:t>
      </w:r>
      <w:bookmarkStart w:id="0" w:name="dst100248"/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A16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Достижение обучающимися планируемых результатов освоения программы основного общего образования по учебному предмету "Математика" в рамках государственной итоговой аттестации включает результаты освоения рабочих программ учебных курсов "Алгебра", "Геометрия", "Вероятность и статистика".</w:t>
      </w:r>
      <w:bookmarkStart w:id="1" w:name="dst100249"/>
      <w:bookmarkEnd w:id="1"/>
    </w:p>
    <w:p w:rsidR="00CA166D" w:rsidRPr="00CA166D" w:rsidRDefault="00CA166D" w:rsidP="00CA166D">
      <w:pPr>
        <w:shd w:val="clear" w:color="auto" w:fill="FFFFFF"/>
        <w:spacing w:after="0" w:line="240" w:lineRule="atLeast"/>
        <w:ind w:firstLine="53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16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Учебный предмет "История" предметной области "Общественно-научные предметы" включает в себя учебные курсы "История России" и "Всеобщая история". В курс «История России» включён  </w:t>
      </w:r>
      <w:r w:rsidRPr="00CA166D">
        <w:rPr>
          <w:rFonts w:ascii="Times New Roman" w:hAnsi="Times New Roman" w:cs="Times New Roman"/>
          <w:sz w:val="24"/>
          <w:szCs w:val="24"/>
        </w:rPr>
        <w:t>модуль «Введение в Новейшую историю России» (17 часов).</w:t>
      </w:r>
    </w:p>
    <w:p w:rsidR="00CA166D" w:rsidRPr="00CA166D" w:rsidRDefault="00CA166D" w:rsidP="00CA166D">
      <w:pPr>
        <w:shd w:val="clear" w:color="auto" w:fill="FFFFFF"/>
        <w:spacing w:after="0"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250"/>
      <w:bookmarkStart w:id="3" w:name="dst100251"/>
      <w:bookmarkStart w:id="4" w:name="dst100252"/>
      <w:bookmarkEnd w:id="2"/>
      <w:bookmarkEnd w:id="3"/>
      <w:bookmarkEnd w:id="4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r w:rsidRPr="00CA16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предметной области "Основы духовно-нравственной культуры народов России"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осуществляется на основе за</w:t>
      </w:r>
      <w:r w:rsidRPr="00CA16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влений </w:t>
      </w:r>
      <w:r w:rsidRPr="00CA16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родителей (законных представителей) несовершеннолетних обучающихся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выбранному учебному курсу</w:t>
      </w:r>
      <w:r w:rsidRPr="00CA16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(из перечня, предлагаемого школой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– </w:t>
      </w:r>
      <w:r w:rsidRPr="00CA16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"Основы духовно-нравственной культуры народов России"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166D" w:rsidRPr="00CA166D" w:rsidRDefault="00CA166D" w:rsidP="00CA166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CA166D">
        <w:rPr>
          <w:rFonts w:ascii="Times New Roman" w:hAnsi="Times New Roman" w:cs="Times New Roman"/>
          <w:b/>
          <w:i/>
          <w:sz w:val="24"/>
          <w:szCs w:val="24"/>
        </w:rPr>
        <w:t>Часть учебного плана, формируемая участниками образовательных отношений</w:t>
      </w:r>
      <w:r w:rsidRPr="00CA166D">
        <w:rPr>
          <w:rFonts w:ascii="Times New Roman" w:hAnsi="Times New Roman" w:cs="Times New Roman"/>
          <w:i/>
          <w:sz w:val="24"/>
          <w:szCs w:val="24"/>
        </w:rPr>
        <w:t>,</w:t>
      </w:r>
      <w:r w:rsidRPr="00CA166D">
        <w:rPr>
          <w:rFonts w:ascii="Times New Roman" w:hAnsi="Times New Roman" w:cs="Times New Roman"/>
          <w:sz w:val="24"/>
          <w:szCs w:val="24"/>
        </w:rPr>
        <w:t xml:space="preserve">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  <w:proofErr w:type="gramEnd"/>
    </w:p>
    <w:p w:rsidR="00470FBA" w:rsidRDefault="00CA166D" w:rsidP="00470FBA">
      <w:pPr>
        <w:spacing w:after="0" w:line="240" w:lineRule="atLeas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A16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166D">
        <w:rPr>
          <w:rFonts w:ascii="Times New Roman" w:hAnsi="Times New Roman" w:cs="Times New Roman"/>
          <w:sz w:val="24"/>
          <w:szCs w:val="24"/>
        </w:rPr>
        <w:t>Время, отводимое на данную часть внутри максимально допустимой недельной нагрузки обучающихся, используется на учебные курсы «Практическая грамотность» (5-9 классы), «Математика для всех» (5-9 классы), «Актуальные вопросы обществознания» (7-9 классы), «Основы обществознания» (5 класс), «Школа безопасности» (5-7 классы</w:t>
      </w:r>
      <w:r w:rsidR="003D739A">
        <w:rPr>
          <w:rFonts w:ascii="Times New Roman" w:hAnsi="Times New Roman" w:cs="Times New Roman"/>
          <w:sz w:val="24"/>
          <w:szCs w:val="24"/>
        </w:rPr>
        <w:t>)</w:t>
      </w:r>
      <w:r w:rsidR="00470F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D739A" w:rsidRDefault="003D739A" w:rsidP="00470FBA">
      <w:pPr>
        <w:spacing w:after="0" w:line="240" w:lineRule="atLeast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CA166D" w:rsidRPr="00470FBA" w:rsidRDefault="00CA166D" w:rsidP="00470FBA">
      <w:pPr>
        <w:spacing w:after="0" w:line="240" w:lineRule="atLeast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F004A2"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Образовательная недельная нагрузка </w:t>
      </w:r>
      <w:proofErr w:type="gramStart"/>
      <w:r w:rsidRPr="00F004A2">
        <w:rPr>
          <w:rStyle w:val="markedcontent"/>
          <w:rFonts w:asciiTheme="majorBidi" w:hAnsiTheme="majorBidi" w:cstheme="majorBidi"/>
          <w:b/>
          <w:sz w:val="24"/>
          <w:szCs w:val="24"/>
        </w:rPr>
        <w:t>обучающихся</w:t>
      </w:r>
      <w:proofErr w:type="gramEnd"/>
    </w:p>
    <w:p w:rsidR="00CA166D" w:rsidRPr="00CA166D" w:rsidRDefault="00CA166D" w:rsidP="00CA166D">
      <w:pPr>
        <w:pStyle w:val="20"/>
        <w:shd w:val="clear" w:color="auto" w:fill="auto"/>
        <w:tabs>
          <w:tab w:val="left" w:pos="1532"/>
        </w:tabs>
        <w:spacing w:before="0" w:after="0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CA166D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</w:t>
      </w:r>
      <w:r w:rsidRPr="00CA166D">
        <w:rPr>
          <w:rFonts w:ascii="Times New Roman" w:hAnsi="Times New Roman" w:cs="Times New Roman"/>
          <w:sz w:val="24"/>
          <w:szCs w:val="24"/>
        </w:rPr>
        <w:t xml:space="preserve">в 5, 6 и 7 классах при 6-дневной учебной неделе  - 32, 33, 35 часов соответственно, в 8 и 9 классах - 36 </w:t>
      </w:r>
      <w:r w:rsidRPr="00CA166D">
        <w:rPr>
          <w:rFonts w:ascii="Times New Roman" w:hAnsi="Times New Roman" w:cs="Times New Roman"/>
          <w:sz w:val="24"/>
          <w:szCs w:val="24"/>
        </w:rPr>
        <w:lastRenderedPageBreak/>
        <w:t>часов.</w:t>
      </w:r>
    </w:p>
    <w:p w:rsidR="00CA166D" w:rsidRPr="000E4506" w:rsidRDefault="00CA166D" w:rsidP="00CA166D">
      <w:pPr>
        <w:spacing w:after="0" w:line="240" w:lineRule="atLeast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E4506">
        <w:rPr>
          <w:rStyle w:val="markedcontent"/>
          <w:rFonts w:asciiTheme="majorBidi" w:hAnsiTheme="majorBidi" w:cstheme="majorBidi"/>
          <w:sz w:val="24"/>
          <w:szCs w:val="24"/>
        </w:rPr>
        <w:t>Распределение учебной нагрузки в течение недел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и строится таким образом, что </w:t>
      </w:r>
      <w:r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D0782E" w:rsidRPr="00641152" w:rsidRDefault="00D0782E" w:rsidP="00D0782E">
      <w:pPr>
        <w:spacing w:after="0" w:line="240" w:lineRule="atLeast"/>
        <w:jc w:val="center"/>
        <w:rPr>
          <w:rStyle w:val="markedcontent"/>
          <w:b/>
        </w:rPr>
      </w:pPr>
      <w:r w:rsidRPr="00F004A2">
        <w:rPr>
          <w:rStyle w:val="markedcontent"/>
          <w:rFonts w:asciiTheme="majorBidi" w:hAnsiTheme="majorBidi" w:cstheme="majorBidi"/>
          <w:b/>
          <w:sz w:val="24"/>
          <w:szCs w:val="24"/>
        </w:rPr>
        <w:t>Продолжительность урока</w:t>
      </w:r>
    </w:p>
    <w:p w:rsidR="00D0782E" w:rsidRPr="00470FBA" w:rsidRDefault="00CA166D" w:rsidP="00470FBA">
      <w:pPr>
        <w:pStyle w:val="ac"/>
        <w:tabs>
          <w:tab w:val="left" w:pos="709"/>
        </w:tabs>
        <w:spacing w:line="240" w:lineRule="atLeast"/>
        <w:ind w:firstLine="0"/>
        <w:rPr>
          <w:rStyle w:val="markedcontent"/>
          <w:rFonts w:ascii="Times New Roman" w:hAnsi="Times New Roman"/>
          <w:color w:val="auto"/>
          <w:sz w:val="24"/>
          <w:szCs w:val="24"/>
        </w:rPr>
      </w:pPr>
      <w:r>
        <w:rPr>
          <w:rStyle w:val="markedcontent"/>
          <w:rFonts w:asciiTheme="majorBidi" w:eastAsiaTheme="minorHAnsi" w:hAnsiTheme="majorBidi" w:cstheme="majorBidi"/>
          <w:color w:val="auto"/>
          <w:sz w:val="24"/>
          <w:szCs w:val="24"/>
          <w:lang w:eastAsia="en-US"/>
        </w:rPr>
        <w:t xml:space="preserve">   </w:t>
      </w:r>
      <w:r w:rsidR="00D0782E"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урока (академический час) </w:t>
      </w:r>
      <w:r w:rsidR="00D0782E">
        <w:rPr>
          <w:rStyle w:val="markedcontent"/>
          <w:rFonts w:asciiTheme="majorBidi" w:hAnsiTheme="majorBidi" w:cstheme="majorBidi"/>
          <w:sz w:val="24"/>
          <w:szCs w:val="24"/>
        </w:rPr>
        <w:t xml:space="preserve">в 5-9 классах </w:t>
      </w:r>
      <w:r w:rsidR="00D0782E"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составляет </w:t>
      </w:r>
      <w:r w:rsidR="00D0782E" w:rsidRPr="000E4506">
        <w:rPr>
          <w:rFonts w:asciiTheme="majorBidi" w:hAnsiTheme="majorBidi" w:cstheme="majorBidi"/>
          <w:sz w:val="24"/>
          <w:szCs w:val="24"/>
        </w:rPr>
        <w:t>45</w:t>
      </w:r>
      <w:r w:rsidR="00D0782E"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 минут</w:t>
      </w:r>
      <w:r w:rsidR="00D0782E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3D739A" w:rsidRDefault="003D739A" w:rsidP="00D0782E">
      <w:pPr>
        <w:ind w:firstLine="567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5A38A2" w:rsidRDefault="00D0782E" w:rsidP="003D739A">
      <w:pPr>
        <w:ind w:firstLine="567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  <w:r w:rsidRPr="00641152"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Недельный учебный план </w:t>
      </w:r>
      <w:r>
        <w:rPr>
          <w:rStyle w:val="markedcontent"/>
          <w:rFonts w:asciiTheme="majorBidi" w:hAnsiTheme="majorBidi" w:cstheme="majorBidi"/>
          <w:b/>
          <w:sz w:val="24"/>
          <w:szCs w:val="24"/>
        </w:rPr>
        <w:t>основного</w:t>
      </w:r>
      <w:r w:rsidRPr="00641152"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 общего образования</w:t>
      </w:r>
    </w:p>
    <w:tbl>
      <w:tblPr>
        <w:tblStyle w:val="ab"/>
        <w:tblW w:w="0" w:type="auto"/>
        <w:tblLook w:val="04A0"/>
      </w:tblPr>
      <w:tblGrid>
        <w:gridCol w:w="2565"/>
        <w:gridCol w:w="2801"/>
        <w:gridCol w:w="983"/>
        <w:gridCol w:w="983"/>
        <w:gridCol w:w="983"/>
        <w:gridCol w:w="983"/>
        <w:gridCol w:w="983"/>
      </w:tblGrid>
      <w:tr w:rsidR="005A38A2" w:rsidRPr="001563A6" w:rsidTr="003D739A">
        <w:tc>
          <w:tcPr>
            <w:tcW w:w="2565" w:type="dxa"/>
            <w:vMerge w:val="restart"/>
            <w:shd w:val="clear" w:color="auto" w:fill="auto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01" w:type="dxa"/>
            <w:vMerge w:val="restart"/>
            <w:shd w:val="clear" w:color="auto" w:fill="auto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4915" w:type="dxa"/>
            <w:gridSpan w:val="5"/>
            <w:shd w:val="clear" w:color="auto" w:fill="auto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A38A2" w:rsidRPr="001563A6" w:rsidTr="003D739A">
        <w:tc>
          <w:tcPr>
            <w:tcW w:w="2565" w:type="dxa"/>
            <w:vMerge/>
            <w:shd w:val="clear" w:color="auto" w:fill="auto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3" w:type="dxa"/>
            <w:shd w:val="clear" w:color="auto" w:fill="auto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3" w:type="dxa"/>
            <w:shd w:val="clear" w:color="auto" w:fill="auto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3" w:type="dxa"/>
            <w:shd w:val="clear" w:color="auto" w:fill="auto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A38A2" w:rsidRPr="001563A6" w:rsidTr="003D739A">
        <w:tc>
          <w:tcPr>
            <w:tcW w:w="10281" w:type="dxa"/>
            <w:gridSpan w:val="7"/>
            <w:shd w:val="clear" w:color="auto" w:fill="auto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A38A2" w:rsidRPr="001563A6" w:rsidTr="005A38A2">
        <w:tc>
          <w:tcPr>
            <w:tcW w:w="2565" w:type="dxa"/>
            <w:vMerge w:val="restart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01" w:type="dxa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8A2" w:rsidRPr="001563A6" w:rsidTr="005A38A2">
        <w:tc>
          <w:tcPr>
            <w:tcW w:w="2565" w:type="dxa"/>
            <w:vMerge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8A2" w:rsidRPr="001563A6" w:rsidTr="005A38A2">
        <w:tc>
          <w:tcPr>
            <w:tcW w:w="2565" w:type="dxa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01" w:type="dxa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Немецкий  язык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8A2" w:rsidRPr="001563A6" w:rsidTr="005A38A2">
        <w:tc>
          <w:tcPr>
            <w:tcW w:w="2565" w:type="dxa"/>
            <w:vMerge w:val="restart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01" w:type="dxa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38A2" w:rsidRPr="001563A6" w:rsidTr="005A38A2">
        <w:tc>
          <w:tcPr>
            <w:tcW w:w="2565" w:type="dxa"/>
            <w:vMerge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8A2" w:rsidRPr="001563A6" w:rsidTr="005A38A2">
        <w:tc>
          <w:tcPr>
            <w:tcW w:w="2565" w:type="dxa"/>
            <w:vMerge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8A2" w:rsidRPr="001563A6" w:rsidTr="005A38A2">
        <w:tc>
          <w:tcPr>
            <w:tcW w:w="2565" w:type="dxa"/>
            <w:vMerge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8A2" w:rsidRPr="001563A6" w:rsidTr="005A38A2">
        <w:tc>
          <w:tcPr>
            <w:tcW w:w="2565" w:type="dxa"/>
            <w:vMerge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8A2" w:rsidRPr="001563A6" w:rsidTr="005A38A2">
        <w:tc>
          <w:tcPr>
            <w:tcW w:w="2565" w:type="dxa"/>
            <w:vMerge w:val="restart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01" w:type="dxa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A38A2" w:rsidRPr="001563A6" w:rsidTr="005A38A2">
        <w:tc>
          <w:tcPr>
            <w:tcW w:w="2565" w:type="dxa"/>
            <w:vMerge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8A2" w:rsidRPr="001563A6" w:rsidTr="005A38A2">
        <w:tc>
          <w:tcPr>
            <w:tcW w:w="2565" w:type="dxa"/>
            <w:vMerge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8A2" w:rsidRPr="001563A6" w:rsidTr="005A38A2">
        <w:tc>
          <w:tcPr>
            <w:tcW w:w="2565" w:type="dxa"/>
            <w:vMerge w:val="restart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r w:rsidRPr="001563A6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801" w:type="dxa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8A2" w:rsidRPr="001563A6" w:rsidTr="005A38A2">
        <w:tc>
          <w:tcPr>
            <w:tcW w:w="2565" w:type="dxa"/>
            <w:vMerge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8A2" w:rsidRPr="001563A6" w:rsidTr="005A38A2">
        <w:tc>
          <w:tcPr>
            <w:tcW w:w="2565" w:type="dxa"/>
            <w:vMerge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8A2" w:rsidRPr="001563A6" w:rsidTr="005A38A2">
        <w:tc>
          <w:tcPr>
            <w:tcW w:w="2565" w:type="dxa"/>
            <w:vMerge w:val="restart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01" w:type="dxa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38A2" w:rsidRPr="001563A6" w:rsidTr="005A38A2">
        <w:tc>
          <w:tcPr>
            <w:tcW w:w="2565" w:type="dxa"/>
            <w:vMerge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38A2" w:rsidRPr="001563A6" w:rsidTr="005A38A2">
        <w:tc>
          <w:tcPr>
            <w:tcW w:w="2565" w:type="dxa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01" w:type="dxa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8A2" w:rsidRPr="001563A6" w:rsidTr="005A38A2">
        <w:tc>
          <w:tcPr>
            <w:tcW w:w="2565" w:type="dxa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01" w:type="dxa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8A2" w:rsidRPr="001563A6" w:rsidTr="005A38A2">
        <w:tc>
          <w:tcPr>
            <w:tcW w:w="2565" w:type="dxa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801" w:type="dxa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8A2" w:rsidRPr="001563A6" w:rsidTr="005A38A2">
        <w:tc>
          <w:tcPr>
            <w:tcW w:w="2565" w:type="dxa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01" w:type="dxa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  <w:r w:rsidR="004C5B8F" w:rsidRPr="00156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38A2" w:rsidRPr="001563A6" w:rsidTr="005A38A2">
        <w:tc>
          <w:tcPr>
            <w:tcW w:w="5366" w:type="dxa"/>
            <w:gridSpan w:val="2"/>
            <w:shd w:val="clear" w:color="auto" w:fill="FFFFFF" w:themeFill="background1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3" w:type="dxa"/>
            <w:shd w:val="clear" w:color="auto" w:fill="FFFFFF" w:themeFill="background1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83" w:type="dxa"/>
            <w:shd w:val="clear" w:color="auto" w:fill="FFFFFF" w:themeFill="background1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83" w:type="dxa"/>
            <w:shd w:val="clear" w:color="auto" w:fill="FFFFFF" w:themeFill="background1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83" w:type="dxa"/>
            <w:shd w:val="clear" w:color="auto" w:fill="FFFFFF" w:themeFill="background1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83" w:type="dxa"/>
            <w:shd w:val="clear" w:color="auto" w:fill="FFFFFF" w:themeFill="background1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33.5</w:t>
            </w:r>
          </w:p>
        </w:tc>
      </w:tr>
      <w:tr w:rsidR="005A38A2" w:rsidRPr="001563A6" w:rsidTr="003D739A">
        <w:tc>
          <w:tcPr>
            <w:tcW w:w="10281" w:type="dxa"/>
            <w:gridSpan w:val="7"/>
            <w:shd w:val="clear" w:color="auto" w:fill="auto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A38A2" w:rsidRPr="001563A6" w:rsidTr="003972F9">
        <w:tc>
          <w:tcPr>
            <w:tcW w:w="5366" w:type="dxa"/>
            <w:gridSpan w:val="2"/>
            <w:shd w:val="clear" w:color="auto" w:fill="auto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983" w:type="dxa"/>
            <w:shd w:val="clear" w:color="auto" w:fill="auto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A2" w:rsidRPr="001563A6" w:rsidTr="005A38A2">
        <w:tc>
          <w:tcPr>
            <w:tcW w:w="5366" w:type="dxa"/>
            <w:gridSpan w:val="2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Учебный курс "Практическая грамотность"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8A2" w:rsidRPr="001563A6" w:rsidTr="005A38A2">
        <w:tc>
          <w:tcPr>
            <w:tcW w:w="5366" w:type="dxa"/>
            <w:gridSpan w:val="2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Учебный курс "Математика для всех"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B8F" w:rsidRPr="001563A6" w:rsidTr="005A38A2">
        <w:tc>
          <w:tcPr>
            <w:tcW w:w="5366" w:type="dxa"/>
            <w:gridSpan w:val="2"/>
          </w:tcPr>
          <w:p w:rsidR="004C5B8F" w:rsidRPr="001563A6" w:rsidRDefault="004C5B8F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Учебный курс "Актуальные вопросы обществознания"</w:t>
            </w:r>
          </w:p>
        </w:tc>
        <w:tc>
          <w:tcPr>
            <w:tcW w:w="983" w:type="dxa"/>
          </w:tcPr>
          <w:p w:rsidR="004C5B8F" w:rsidRPr="001563A6" w:rsidRDefault="004C5B8F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4C5B8F" w:rsidRPr="001563A6" w:rsidRDefault="004C5B8F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4C5B8F" w:rsidRPr="001563A6" w:rsidRDefault="004C5B8F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C5B8F" w:rsidRPr="001563A6" w:rsidRDefault="004C5B8F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4C5B8F" w:rsidRPr="001563A6" w:rsidRDefault="004C5B8F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A38A2" w:rsidRPr="001563A6" w:rsidTr="005A38A2">
        <w:tc>
          <w:tcPr>
            <w:tcW w:w="5366" w:type="dxa"/>
            <w:gridSpan w:val="2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Учебный курс "Основы обществознания"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B8F" w:rsidRPr="001563A6" w:rsidTr="005A38A2">
        <w:tc>
          <w:tcPr>
            <w:tcW w:w="5366" w:type="dxa"/>
            <w:gridSpan w:val="2"/>
          </w:tcPr>
          <w:p w:rsidR="004C5B8F" w:rsidRPr="001563A6" w:rsidRDefault="004C5B8F" w:rsidP="003D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Учебный курс "Школа безопасности"</w:t>
            </w:r>
          </w:p>
        </w:tc>
        <w:tc>
          <w:tcPr>
            <w:tcW w:w="983" w:type="dxa"/>
          </w:tcPr>
          <w:p w:rsidR="004C5B8F" w:rsidRPr="001563A6" w:rsidRDefault="004C5B8F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C5B8F" w:rsidRPr="001563A6" w:rsidRDefault="004C5B8F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C5B8F" w:rsidRPr="001563A6" w:rsidRDefault="004C5B8F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C5B8F" w:rsidRPr="001563A6" w:rsidRDefault="004C5B8F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4C5B8F" w:rsidRPr="001563A6" w:rsidRDefault="004C5B8F" w:rsidP="003D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38A2" w:rsidRPr="001563A6" w:rsidTr="003D739A">
        <w:tc>
          <w:tcPr>
            <w:tcW w:w="5366" w:type="dxa"/>
            <w:gridSpan w:val="2"/>
            <w:shd w:val="clear" w:color="auto" w:fill="auto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3" w:type="dxa"/>
            <w:shd w:val="clear" w:color="auto" w:fill="auto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</w:tr>
      <w:tr w:rsidR="005A38A2" w:rsidRPr="001563A6" w:rsidTr="003D739A">
        <w:tc>
          <w:tcPr>
            <w:tcW w:w="5366" w:type="dxa"/>
            <w:gridSpan w:val="2"/>
            <w:shd w:val="clear" w:color="auto" w:fill="auto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983" w:type="dxa"/>
            <w:shd w:val="clear" w:color="auto" w:fill="auto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83" w:type="dxa"/>
            <w:shd w:val="clear" w:color="auto" w:fill="auto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83" w:type="dxa"/>
            <w:shd w:val="clear" w:color="auto" w:fill="auto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83" w:type="dxa"/>
            <w:shd w:val="clear" w:color="auto" w:fill="auto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83" w:type="dxa"/>
            <w:shd w:val="clear" w:color="auto" w:fill="auto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5A38A2" w:rsidRPr="001563A6" w:rsidTr="003D739A">
        <w:tc>
          <w:tcPr>
            <w:tcW w:w="5366" w:type="dxa"/>
            <w:gridSpan w:val="2"/>
            <w:shd w:val="clear" w:color="auto" w:fill="auto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983" w:type="dxa"/>
            <w:shd w:val="clear" w:color="auto" w:fill="auto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83" w:type="dxa"/>
            <w:shd w:val="clear" w:color="auto" w:fill="auto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83" w:type="dxa"/>
            <w:shd w:val="clear" w:color="auto" w:fill="auto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83" w:type="dxa"/>
            <w:shd w:val="clear" w:color="auto" w:fill="auto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83" w:type="dxa"/>
            <w:shd w:val="clear" w:color="auto" w:fill="auto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A38A2" w:rsidRPr="001563A6" w:rsidTr="003D739A">
        <w:tc>
          <w:tcPr>
            <w:tcW w:w="5366" w:type="dxa"/>
            <w:gridSpan w:val="2"/>
            <w:shd w:val="clear" w:color="auto" w:fill="auto"/>
          </w:tcPr>
          <w:p w:rsidR="005A38A2" w:rsidRPr="001563A6" w:rsidRDefault="005A38A2" w:rsidP="003D7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год</w:t>
            </w:r>
          </w:p>
        </w:tc>
        <w:tc>
          <w:tcPr>
            <w:tcW w:w="983" w:type="dxa"/>
            <w:shd w:val="clear" w:color="auto" w:fill="auto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983" w:type="dxa"/>
            <w:shd w:val="clear" w:color="auto" w:fill="auto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983" w:type="dxa"/>
            <w:shd w:val="clear" w:color="auto" w:fill="auto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1190</w:t>
            </w:r>
          </w:p>
        </w:tc>
        <w:tc>
          <w:tcPr>
            <w:tcW w:w="983" w:type="dxa"/>
            <w:shd w:val="clear" w:color="auto" w:fill="auto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1224</w:t>
            </w:r>
          </w:p>
        </w:tc>
        <w:tc>
          <w:tcPr>
            <w:tcW w:w="983" w:type="dxa"/>
            <w:shd w:val="clear" w:color="auto" w:fill="auto"/>
          </w:tcPr>
          <w:p w:rsidR="005A38A2" w:rsidRPr="001563A6" w:rsidRDefault="005A38A2" w:rsidP="003D7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A6">
              <w:rPr>
                <w:rFonts w:ascii="Times New Roman" w:hAnsi="Times New Roman" w:cs="Times New Roman"/>
                <w:b/>
                <w:sz w:val="24"/>
                <w:szCs w:val="24"/>
              </w:rPr>
              <w:t>1224</w:t>
            </w:r>
          </w:p>
        </w:tc>
      </w:tr>
    </w:tbl>
    <w:p w:rsidR="005A38A2" w:rsidRDefault="005A38A2" w:rsidP="00D0782E">
      <w:pPr>
        <w:ind w:firstLine="567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5F51B0" w:rsidRDefault="005F51B0" w:rsidP="003972F9">
      <w:pPr>
        <w:spacing w:after="0" w:line="240" w:lineRule="atLeast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D0782E" w:rsidRPr="00641152" w:rsidRDefault="00D0782E" w:rsidP="00D0782E">
      <w:pPr>
        <w:spacing w:after="0" w:line="240" w:lineRule="atLeast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  <w:r>
        <w:rPr>
          <w:rStyle w:val="markedcontent"/>
          <w:rFonts w:asciiTheme="majorBidi" w:hAnsiTheme="majorBidi" w:cstheme="majorBidi"/>
          <w:b/>
          <w:sz w:val="24"/>
          <w:szCs w:val="24"/>
        </w:rPr>
        <w:t>Формы</w:t>
      </w:r>
      <w:r w:rsidRPr="00641152"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 промежуточной аттестации</w:t>
      </w:r>
    </w:p>
    <w:p w:rsidR="00D0782E" w:rsidRPr="00804DDD" w:rsidRDefault="00D0782E" w:rsidP="00D0782E">
      <w:pPr>
        <w:spacing w:after="0" w:line="240" w:lineRule="atLeast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04DDD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 Промежуточная/годовая аттестация обучающихся за четверть осуществляется в соответствии с календарным учебным графиком.</w:t>
      </w:r>
    </w:p>
    <w:p w:rsidR="00D0782E" w:rsidRPr="000607BD" w:rsidRDefault="00D0782E" w:rsidP="000607BD">
      <w:pPr>
        <w:spacing w:after="0" w:line="240" w:lineRule="atLeast"/>
        <w:ind w:firstLine="709"/>
        <w:jc w:val="both"/>
        <w:rPr>
          <w:rStyle w:val="markedcontent"/>
          <w:rFonts w:ascii="Times New Roman" w:eastAsia="SchoolBookSanPin" w:hAnsi="Times New Roman" w:cs="Times New Roman"/>
          <w:sz w:val="24"/>
          <w:szCs w:val="24"/>
        </w:rPr>
      </w:pPr>
      <w:r w:rsidRPr="00804DDD">
        <w:rPr>
          <w:rStyle w:val="markedcontent"/>
          <w:rFonts w:asciiTheme="majorBidi" w:hAnsiTheme="majorBidi" w:cstheme="majorBidi"/>
          <w:sz w:val="24"/>
          <w:szCs w:val="24"/>
        </w:rPr>
        <w:t>Учебные предметы, курсы, входящие в учебный план,  оцениваются по четвертям.  Промежуточная аттестация проходит в мае по утверждённому графику.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МБОУ "</w:t>
      </w:r>
      <w:proofErr w:type="spellStart"/>
      <w:r w:rsidRPr="00804DDD">
        <w:rPr>
          <w:rStyle w:val="markedcontent"/>
          <w:rFonts w:asciiTheme="majorBidi" w:hAnsiTheme="majorBidi" w:cstheme="majorBidi"/>
          <w:sz w:val="24"/>
          <w:szCs w:val="24"/>
        </w:rPr>
        <w:t>Гамалеевская</w:t>
      </w:r>
      <w:proofErr w:type="spellEnd"/>
      <w:r w:rsidRPr="00804DDD">
        <w:rPr>
          <w:rStyle w:val="markedcontent"/>
          <w:rFonts w:asciiTheme="majorBidi" w:hAnsiTheme="majorBidi" w:cstheme="majorBidi"/>
          <w:sz w:val="24"/>
          <w:szCs w:val="24"/>
        </w:rPr>
        <w:t xml:space="preserve"> СОШ №2".</w:t>
      </w:r>
      <w:r w:rsidRPr="00804DDD">
        <w:rPr>
          <w:rFonts w:ascii="Times New Roman" w:eastAsia="SchoolBookSanPin" w:hAnsi="Times New Roman"/>
          <w:sz w:val="24"/>
          <w:szCs w:val="24"/>
        </w:rPr>
        <w:t xml:space="preserve"> Промежуточная аттестация обучающихся проводится</w:t>
      </w:r>
      <w:r>
        <w:rPr>
          <w:rFonts w:ascii="Times New Roman" w:eastAsia="SchoolBookSanPin" w:hAnsi="Times New Roman"/>
          <w:sz w:val="24"/>
          <w:szCs w:val="24"/>
        </w:rPr>
        <w:t xml:space="preserve"> в каждом </w:t>
      </w:r>
      <w:r w:rsidRPr="000607BD">
        <w:rPr>
          <w:rFonts w:ascii="Times New Roman" w:eastAsia="SchoolBookSanPin" w:hAnsi="Times New Roman" w:cs="Times New Roman"/>
          <w:sz w:val="24"/>
          <w:szCs w:val="24"/>
        </w:rPr>
        <w:t xml:space="preserve">классе в конце каждого учебного периода по каждому изучаемому учебному предмету. </w:t>
      </w:r>
    </w:p>
    <w:p w:rsidR="00D0782E" w:rsidRPr="000607BD" w:rsidRDefault="00D0782E" w:rsidP="000607BD">
      <w:pPr>
        <w:pStyle w:val="body"/>
        <w:jc w:val="center"/>
        <w:rPr>
          <w:rStyle w:val="Bold"/>
          <w:rFonts w:cs="Times New Roman"/>
          <w:sz w:val="24"/>
          <w:szCs w:val="24"/>
        </w:rPr>
      </w:pP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8"/>
        <w:gridCol w:w="2825"/>
        <w:gridCol w:w="870"/>
        <w:gridCol w:w="810"/>
        <w:gridCol w:w="23"/>
        <w:gridCol w:w="706"/>
        <w:gridCol w:w="56"/>
        <w:gridCol w:w="778"/>
        <w:gridCol w:w="1603"/>
      </w:tblGrid>
      <w:tr w:rsidR="000607BD" w:rsidRPr="000607BD" w:rsidTr="00445E86">
        <w:trPr>
          <w:trHeight w:val="511"/>
          <w:jc w:val="center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07BD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0607BD">
              <w:rPr>
                <w:rFonts w:ascii="Times New Roman" w:hAnsi="Times New Roman" w:cs="Times New Roman"/>
                <w:b/>
                <w:bCs/>
              </w:rPr>
              <w:t>Учебные предметы, курсы</w:t>
            </w:r>
          </w:p>
          <w:p w:rsidR="000607BD" w:rsidRPr="000607BD" w:rsidRDefault="000607BD" w:rsidP="00470FBA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607BD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D063D6" w:rsidP="00D063D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 промежуточной аттестации</w:t>
            </w:r>
          </w:p>
          <w:p w:rsidR="000607BD" w:rsidRPr="000607BD" w:rsidRDefault="000607BD" w:rsidP="000607B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07BD" w:rsidRPr="000607BD" w:rsidTr="006B6D31">
        <w:trPr>
          <w:trHeight w:val="209"/>
          <w:jc w:val="center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6B6D31" w:rsidRDefault="006B6D31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6B6D31" w:rsidRDefault="006B6D31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6B6D31" w:rsidRDefault="006B6D31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6B6D31" w:rsidRDefault="006B6D31" w:rsidP="006B6D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6B6D31" w:rsidRDefault="006B6D31" w:rsidP="006B6D3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470FBA" w:rsidRPr="000607BD" w:rsidTr="00445E86">
        <w:trPr>
          <w:trHeight w:val="168"/>
          <w:jc w:val="center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A" w:rsidRPr="000607BD" w:rsidRDefault="00470FBA" w:rsidP="000607BD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A" w:rsidRPr="000607BD" w:rsidRDefault="00470FBA" w:rsidP="000607BD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A" w:rsidRPr="000607BD" w:rsidRDefault="00470FBA" w:rsidP="00470FB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Комплексная работа</w:t>
            </w:r>
          </w:p>
        </w:tc>
      </w:tr>
      <w:tr w:rsidR="000607BD" w:rsidRPr="000607BD" w:rsidTr="00445E86">
        <w:trPr>
          <w:trHeight w:val="201"/>
          <w:jc w:val="center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Комплексная работа</w:t>
            </w:r>
          </w:p>
        </w:tc>
      </w:tr>
      <w:tr w:rsidR="000607BD" w:rsidRPr="000607BD" w:rsidTr="00445E86">
        <w:trPr>
          <w:trHeight w:val="189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Комплексная работа</w:t>
            </w:r>
          </w:p>
        </w:tc>
      </w:tr>
      <w:tr w:rsidR="000607BD" w:rsidRPr="000607BD" w:rsidTr="006B6D31">
        <w:trPr>
          <w:trHeight w:val="217"/>
          <w:jc w:val="center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-</w:t>
            </w:r>
          </w:p>
        </w:tc>
      </w:tr>
      <w:tr w:rsidR="000607BD" w:rsidRPr="000607BD" w:rsidTr="006B6D31">
        <w:trPr>
          <w:trHeight w:val="210"/>
          <w:jc w:val="center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BB1892" w:rsidP="000607BD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(у</w:t>
            </w:r>
            <w:r w:rsidR="000607BD" w:rsidRPr="000607BD">
              <w:rPr>
                <w:rFonts w:ascii="Times New Roman" w:hAnsi="Times New Roman" w:cs="Times New Roman"/>
              </w:rPr>
              <w:t>чебный курс «Алгебра»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Контрольная работа</w:t>
            </w:r>
          </w:p>
          <w:p w:rsidR="000607BD" w:rsidRPr="000607BD" w:rsidRDefault="000607BD" w:rsidP="001D656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470FBA" w:rsidP="006B6D3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607BD" w:rsidRPr="000607BD" w:rsidTr="006B6D31">
        <w:trPr>
          <w:trHeight w:val="285"/>
          <w:jc w:val="center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BB1892" w:rsidP="001D656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(у</w:t>
            </w:r>
            <w:r w:rsidR="000607BD" w:rsidRPr="000607BD">
              <w:rPr>
                <w:rFonts w:ascii="Times New Roman" w:hAnsi="Times New Roman" w:cs="Times New Roman"/>
              </w:rPr>
              <w:t>чебный курс «Вероятность и статистика»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1D656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1D656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1D656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0607BD" w:rsidRPr="000607BD" w:rsidTr="006B6D31">
        <w:trPr>
          <w:trHeight w:val="285"/>
          <w:jc w:val="center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BB1892" w:rsidP="000607BD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(у</w:t>
            </w:r>
            <w:r w:rsidR="000607BD" w:rsidRPr="000607BD">
              <w:rPr>
                <w:rFonts w:ascii="Times New Roman" w:hAnsi="Times New Roman" w:cs="Times New Roman"/>
              </w:rPr>
              <w:t>чебный курс «Геометрия»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Зачёт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0607BD" w:rsidRPr="000607BD" w:rsidTr="00445E86">
        <w:trPr>
          <w:trHeight w:val="249"/>
          <w:jc w:val="center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607BD" w:rsidRPr="000607BD" w:rsidTr="006B6D31">
        <w:trPr>
          <w:trHeight w:val="277"/>
          <w:jc w:val="center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0607BD">
              <w:t xml:space="preserve">История (учебный курс «Всеобщая история», «История России» (включая модуль </w:t>
            </w:r>
            <w:r w:rsidRPr="000607BD">
              <w:rPr>
                <w:rFonts w:ascii="Times New Roman" w:hAnsi="Times New Roman" w:cs="Times New Roman"/>
              </w:rPr>
              <w:t>«Введение в Новейшую историю России»</w:t>
            </w:r>
            <w:r w:rsidRPr="000607BD">
              <w:t>)</w:t>
            </w:r>
          </w:p>
        </w:tc>
        <w:tc>
          <w:tcPr>
            <w:tcW w:w="3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 xml:space="preserve">Устный опрос </w:t>
            </w:r>
            <w:r w:rsidR="003178D5">
              <w:rPr>
                <w:rFonts w:ascii="Times New Roman" w:hAnsi="Times New Roman" w:cs="Times New Roman"/>
              </w:rPr>
              <w:t>(</w:t>
            </w:r>
            <w:r w:rsidRPr="000607BD">
              <w:rPr>
                <w:rFonts w:ascii="Times New Roman" w:hAnsi="Times New Roman" w:cs="Times New Roman"/>
              </w:rPr>
              <w:t>по билетам</w:t>
            </w:r>
            <w:r w:rsidR="003178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3972F9" w:rsidRPr="000607BD" w:rsidTr="00B5061B">
        <w:trPr>
          <w:trHeight w:val="234"/>
          <w:jc w:val="center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F9" w:rsidRPr="000607BD" w:rsidRDefault="003972F9" w:rsidP="000607BD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F9" w:rsidRPr="000607BD" w:rsidRDefault="003972F9" w:rsidP="000607BD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F9" w:rsidRPr="000607BD" w:rsidRDefault="003972F9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F9" w:rsidRPr="000607BD" w:rsidRDefault="003972F9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607BD" w:rsidRPr="000607BD" w:rsidTr="00445E86">
        <w:trPr>
          <w:trHeight w:val="318"/>
          <w:jc w:val="center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Комплексная работа</w:t>
            </w:r>
          </w:p>
        </w:tc>
      </w:tr>
      <w:tr w:rsidR="000607BD" w:rsidRPr="000607BD" w:rsidTr="00445E86">
        <w:trPr>
          <w:trHeight w:val="269"/>
          <w:jc w:val="center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0607BD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r w:rsidRPr="000607BD">
              <w:rPr>
                <w:rFonts w:ascii="Times New Roman" w:hAnsi="Times New Roman" w:cs="Times New Roman"/>
              </w:rPr>
              <w:t xml:space="preserve"> </w:t>
            </w:r>
          </w:p>
          <w:p w:rsidR="000607BD" w:rsidRPr="000607BD" w:rsidRDefault="000607BD" w:rsidP="000607B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607BD" w:rsidRPr="000607BD" w:rsidTr="00445E86">
        <w:trPr>
          <w:trHeight w:val="303"/>
          <w:jc w:val="center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607BD" w:rsidRPr="000607BD" w:rsidTr="00445E86">
        <w:trPr>
          <w:trHeight w:val="165"/>
          <w:jc w:val="center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tabs>
                <w:tab w:val="center" w:pos="1488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Комплексная работа</w:t>
            </w:r>
          </w:p>
        </w:tc>
      </w:tr>
      <w:tr w:rsidR="000607BD" w:rsidRPr="000607BD" w:rsidTr="006B6D31">
        <w:trPr>
          <w:trHeight w:val="251"/>
          <w:jc w:val="center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-</w:t>
            </w:r>
          </w:p>
        </w:tc>
      </w:tr>
      <w:tr w:rsidR="000607BD" w:rsidRPr="000607BD" w:rsidTr="006B6D31">
        <w:trPr>
          <w:trHeight w:val="215"/>
          <w:jc w:val="center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-</w:t>
            </w:r>
          </w:p>
        </w:tc>
      </w:tr>
      <w:tr w:rsidR="000607BD" w:rsidRPr="000607BD" w:rsidTr="00445E86">
        <w:trPr>
          <w:trHeight w:val="301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Т</w:t>
            </w:r>
            <w:r w:rsidR="003972F9">
              <w:rPr>
                <w:rFonts w:ascii="Times New Roman" w:hAnsi="Times New Roman" w:cs="Times New Roman"/>
              </w:rPr>
              <w:t>руд (т</w:t>
            </w:r>
            <w:r w:rsidRPr="000607BD">
              <w:rPr>
                <w:rFonts w:ascii="Times New Roman" w:hAnsi="Times New Roman" w:cs="Times New Roman"/>
              </w:rPr>
              <w:t>ехнология</w:t>
            </w:r>
            <w:r w:rsidR="003972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0607BD" w:rsidRPr="000607BD" w:rsidTr="00445E86">
        <w:trPr>
          <w:trHeight w:val="301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 xml:space="preserve">Основы </w:t>
            </w:r>
            <w:r w:rsidR="003972F9">
              <w:rPr>
                <w:rFonts w:ascii="Times New Roman" w:hAnsi="Times New Roman" w:cs="Times New Roman"/>
              </w:rPr>
              <w:t>безопасности и защиты Родины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3972F9" w:rsidP="000607BD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 xml:space="preserve">Основы </w:t>
            </w:r>
            <w:r>
              <w:rPr>
                <w:rFonts w:ascii="Times New Roman" w:hAnsi="Times New Roman" w:cs="Times New Roman"/>
              </w:rPr>
              <w:t>безопасности и защиты Родины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0607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0607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0607BD" w:rsidRPr="000607BD" w:rsidTr="00445E86">
        <w:trPr>
          <w:trHeight w:val="301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3178D5" w:rsidP="000607B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Зачёт</w:t>
            </w:r>
          </w:p>
        </w:tc>
      </w:tr>
      <w:tr w:rsidR="00445E86" w:rsidRPr="000607BD" w:rsidTr="00445E86">
        <w:trPr>
          <w:trHeight w:val="121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6" w:rsidRPr="000607BD" w:rsidRDefault="00445E86" w:rsidP="000607B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6" w:rsidRPr="00470FBA" w:rsidRDefault="00445E86" w:rsidP="000607B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70FBA">
              <w:rPr>
                <w:rFonts w:ascii="Times New Roman" w:hAnsi="Times New Roman" w:cs="Times New Roman"/>
              </w:rPr>
              <w:t>ОДНКНР (учебный курс «Основы духовно-нравственной культуры народов России»)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6" w:rsidRPr="000607BD" w:rsidRDefault="00445E86" w:rsidP="00445E8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86" w:rsidRPr="000607BD" w:rsidRDefault="00445E86" w:rsidP="00445E8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0607BD" w:rsidRPr="000607BD" w:rsidTr="00445E86">
        <w:trPr>
          <w:trHeight w:val="121"/>
          <w:jc w:val="center"/>
        </w:trPr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Учебный курс «Практическая грамотность»</w:t>
            </w:r>
          </w:p>
        </w:tc>
        <w:tc>
          <w:tcPr>
            <w:tcW w:w="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</w:tr>
      <w:tr w:rsidR="000607BD" w:rsidRPr="000607BD" w:rsidTr="00445E86">
        <w:trPr>
          <w:trHeight w:val="121"/>
          <w:jc w:val="center"/>
        </w:trPr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Учебный курс «Математика для всех»</w:t>
            </w:r>
          </w:p>
        </w:tc>
        <w:tc>
          <w:tcPr>
            <w:tcW w:w="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D" w:rsidRPr="000607BD" w:rsidRDefault="000607BD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5F51B0" w:rsidRPr="000607BD" w:rsidTr="00445E86">
        <w:trPr>
          <w:trHeight w:val="319"/>
          <w:jc w:val="center"/>
        </w:trPr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B0" w:rsidRPr="000607BD" w:rsidRDefault="005F51B0" w:rsidP="000607B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Учебный курс «Актуальные вопросы обществознания»</w:t>
            </w:r>
          </w:p>
        </w:tc>
        <w:tc>
          <w:tcPr>
            <w:tcW w:w="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B0" w:rsidRPr="000607BD" w:rsidRDefault="005F51B0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5F51B0" w:rsidRPr="000607BD" w:rsidTr="00445E86">
        <w:trPr>
          <w:trHeight w:val="255"/>
          <w:jc w:val="center"/>
        </w:trPr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B0" w:rsidRPr="000607BD" w:rsidRDefault="005F51B0" w:rsidP="000607B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Учебный курс «Школа безопасности»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B0" w:rsidRPr="000607BD" w:rsidRDefault="005F51B0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B0" w:rsidRPr="000607BD" w:rsidRDefault="005F51B0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1B0" w:rsidRPr="000607BD" w:rsidTr="00445E86">
        <w:trPr>
          <w:trHeight w:val="319"/>
          <w:jc w:val="center"/>
        </w:trPr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B0" w:rsidRPr="000607BD" w:rsidRDefault="005F51B0" w:rsidP="000607B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607BD">
              <w:rPr>
                <w:rFonts w:ascii="Times New Roman" w:hAnsi="Times New Roman" w:cs="Times New Roman"/>
              </w:rPr>
              <w:t>Учебный курс «Основы обществознания»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B0" w:rsidRPr="000607BD" w:rsidRDefault="005F51B0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3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B0" w:rsidRPr="000607BD" w:rsidRDefault="005F51B0" w:rsidP="000607B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70FBA" w:rsidRDefault="00470FBA" w:rsidP="00974428">
      <w:pPr>
        <w:pStyle w:val="body"/>
        <w:ind w:firstLine="0"/>
        <w:rPr>
          <w:rStyle w:val="Bold"/>
          <w:sz w:val="24"/>
          <w:szCs w:val="24"/>
        </w:rPr>
      </w:pPr>
    </w:p>
    <w:p w:rsidR="00D0782E" w:rsidRDefault="00D0782E" w:rsidP="00D0782E">
      <w:pPr>
        <w:pStyle w:val="body"/>
        <w:jc w:val="center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>Внеурочная деятельность</w:t>
      </w:r>
    </w:p>
    <w:p w:rsidR="00D0782E" w:rsidRDefault="00D0782E" w:rsidP="000607BD">
      <w:pPr>
        <w:pStyle w:val="-"/>
        <w:spacing w:line="240" w:lineRule="atLeast"/>
        <w:rPr>
          <w:sz w:val="24"/>
          <w:szCs w:val="24"/>
        </w:rPr>
      </w:pPr>
      <w:r w:rsidRPr="00930946">
        <w:rPr>
          <w:rStyle w:val="Bold"/>
          <w:sz w:val="24"/>
          <w:szCs w:val="24"/>
        </w:rPr>
        <w:t>Внеурочная деятельность</w:t>
      </w:r>
      <w:r w:rsidRPr="00930946">
        <w:rPr>
          <w:sz w:val="24"/>
          <w:szCs w:val="24"/>
        </w:rPr>
        <w:t xml:space="preserve"> направлена на достижение планируемых результатов освоения программы </w:t>
      </w:r>
      <w:r w:rsidR="000607BD">
        <w:rPr>
          <w:sz w:val="24"/>
          <w:szCs w:val="24"/>
        </w:rPr>
        <w:t>основного</w:t>
      </w:r>
      <w:r w:rsidRPr="00930946">
        <w:rPr>
          <w:sz w:val="24"/>
          <w:szCs w:val="24"/>
        </w:rPr>
        <w:t xml:space="preserve">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 Организация занятий</w:t>
      </w:r>
      <w:r w:rsidR="000607BD">
        <w:rPr>
          <w:sz w:val="24"/>
          <w:szCs w:val="24"/>
        </w:rPr>
        <w:t xml:space="preserve"> внеурочной деятельности предполагает</w:t>
      </w:r>
      <w:r w:rsidR="000607BD" w:rsidRPr="000607BD">
        <w:rPr>
          <w:sz w:val="24"/>
          <w:szCs w:val="24"/>
        </w:rPr>
        <w:t xml:space="preserve"> </w:t>
      </w:r>
      <w:r w:rsidR="000607BD" w:rsidRPr="006F5339">
        <w:rPr>
          <w:sz w:val="24"/>
          <w:szCs w:val="24"/>
        </w:rPr>
        <w:t xml:space="preserve">образовательную деятельность, направленную на достижение планируемых результатов освоения основной образовательной программы (личностных, </w:t>
      </w:r>
      <w:proofErr w:type="spellStart"/>
      <w:r w:rsidR="000607BD" w:rsidRPr="006F5339">
        <w:rPr>
          <w:sz w:val="24"/>
          <w:szCs w:val="24"/>
        </w:rPr>
        <w:t>метапредметных</w:t>
      </w:r>
      <w:proofErr w:type="spellEnd"/>
      <w:r w:rsidR="000607BD" w:rsidRPr="006F5339">
        <w:rPr>
          <w:sz w:val="24"/>
          <w:szCs w:val="24"/>
        </w:rPr>
        <w:t xml:space="preserve"> и предметных), осуществляемую в формах, отличных от урочной.</w:t>
      </w:r>
    </w:p>
    <w:p w:rsidR="00D0782E" w:rsidRDefault="00D0782E" w:rsidP="00D0782E">
      <w:pPr>
        <w:pStyle w:val="body"/>
        <w:rPr>
          <w:sz w:val="24"/>
          <w:szCs w:val="24"/>
        </w:rPr>
      </w:pPr>
      <w:r w:rsidRPr="00930946">
        <w:rPr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учебной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D0782E" w:rsidRPr="00930946" w:rsidRDefault="00D0782E" w:rsidP="00D0782E">
      <w:pPr>
        <w:pStyle w:val="body"/>
        <w:rPr>
          <w:sz w:val="24"/>
          <w:szCs w:val="24"/>
        </w:rPr>
      </w:pPr>
      <w:r>
        <w:rPr>
          <w:sz w:val="24"/>
          <w:szCs w:val="24"/>
        </w:rPr>
        <w:t>Ч</w:t>
      </w:r>
      <w:r w:rsidRPr="00930946">
        <w:rPr>
          <w:sz w:val="24"/>
          <w:szCs w:val="24"/>
        </w:rPr>
        <w:t xml:space="preserve">ередование урочной и внеурочной деятельности при реализации </w:t>
      </w:r>
      <w:r w:rsidRPr="00930946">
        <w:rPr>
          <w:sz w:val="24"/>
          <w:szCs w:val="24"/>
        </w:rPr>
        <w:br/>
        <w:t xml:space="preserve">основной образовательной программы </w:t>
      </w:r>
      <w:r w:rsidR="000607BD">
        <w:rPr>
          <w:sz w:val="24"/>
          <w:szCs w:val="24"/>
        </w:rPr>
        <w:t>основного</w:t>
      </w:r>
      <w:r w:rsidRPr="00930946">
        <w:rPr>
          <w:sz w:val="24"/>
          <w:szCs w:val="24"/>
        </w:rPr>
        <w:t xml:space="preserve"> общего образования определяется школой самостоятельно.</w:t>
      </w:r>
    </w:p>
    <w:p w:rsidR="00D0782E" w:rsidRDefault="00D0782E" w:rsidP="00D0782E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Формы организации внеурочной деятельности: учебные курсы, студии, </w:t>
      </w:r>
      <w:r w:rsidRPr="00930946">
        <w:rPr>
          <w:sz w:val="24"/>
          <w:szCs w:val="24"/>
        </w:rPr>
        <w:t>экск</w:t>
      </w:r>
      <w:r>
        <w:rPr>
          <w:sz w:val="24"/>
          <w:szCs w:val="24"/>
        </w:rPr>
        <w:t>у</w:t>
      </w:r>
      <w:r w:rsidRPr="00930946">
        <w:rPr>
          <w:sz w:val="24"/>
          <w:szCs w:val="24"/>
        </w:rPr>
        <w:t xml:space="preserve">рсии, </w:t>
      </w:r>
      <w:r>
        <w:rPr>
          <w:sz w:val="24"/>
          <w:szCs w:val="24"/>
        </w:rPr>
        <w:t>кружки, клубы</w:t>
      </w:r>
      <w:r w:rsidRPr="00930946">
        <w:rPr>
          <w:sz w:val="24"/>
          <w:szCs w:val="24"/>
        </w:rPr>
        <w:t xml:space="preserve">, соревнования, </w:t>
      </w:r>
      <w:r>
        <w:rPr>
          <w:sz w:val="24"/>
          <w:szCs w:val="24"/>
        </w:rPr>
        <w:t>акции, посещение</w:t>
      </w:r>
      <w:r w:rsidRPr="009309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кинотеатров, </w:t>
      </w:r>
      <w:r w:rsidRPr="00930946">
        <w:rPr>
          <w:sz w:val="24"/>
          <w:szCs w:val="24"/>
        </w:rPr>
        <w:t>театров, музеев, проведение общественн</w:t>
      </w:r>
      <w:r>
        <w:rPr>
          <w:sz w:val="24"/>
          <w:szCs w:val="24"/>
        </w:rPr>
        <w:t>о-полезных практик</w:t>
      </w:r>
      <w:r w:rsidR="00D063D6">
        <w:rPr>
          <w:sz w:val="24"/>
          <w:szCs w:val="24"/>
        </w:rPr>
        <w:t xml:space="preserve">, участие в общественных </w:t>
      </w:r>
      <w:proofErr w:type="spellStart"/>
      <w:r w:rsidR="00D063D6">
        <w:rPr>
          <w:sz w:val="24"/>
          <w:szCs w:val="24"/>
        </w:rPr>
        <w:t>двиджениях</w:t>
      </w:r>
      <w:proofErr w:type="spellEnd"/>
      <w:r>
        <w:rPr>
          <w:sz w:val="24"/>
          <w:szCs w:val="24"/>
        </w:rPr>
        <w:t xml:space="preserve"> и иные формы</w:t>
      </w:r>
      <w:r w:rsidRPr="00930946">
        <w:rPr>
          <w:sz w:val="24"/>
          <w:szCs w:val="24"/>
        </w:rPr>
        <w:t>.</w:t>
      </w:r>
    </w:p>
    <w:p w:rsidR="000607BD" w:rsidRPr="000607BD" w:rsidRDefault="000607BD" w:rsidP="000607BD">
      <w:pPr>
        <w:pStyle w:val="20"/>
        <w:shd w:val="clear" w:color="auto" w:fill="auto"/>
        <w:tabs>
          <w:tab w:val="left" w:pos="1522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SchoolBookSanPin"/>
          <w:color w:val="000000"/>
          <w:sz w:val="24"/>
          <w:szCs w:val="24"/>
          <w:lang w:eastAsia="ru-RU"/>
        </w:rPr>
        <w:t xml:space="preserve">     </w:t>
      </w:r>
      <w:r w:rsidRPr="000607BD">
        <w:rPr>
          <w:rFonts w:ascii="Times New Roman" w:hAnsi="Times New Roman" w:cs="Times New Roman"/>
          <w:sz w:val="24"/>
          <w:szCs w:val="24"/>
        </w:rPr>
        <w:t>Количество часов, выделяемых на внеурочную деятельность, составляет за 5 лет обучения на уровне основного общего образования не более 1750 часов, в год - не более 350 часов. Общий объём внеурочной деятельности не превышает 10 часов в неделю.</w:t>
      </w:r>
    </w:p>
    <w:p w:rsidR="000607BD" w:rsidRPr="00804DDD" w:rsidRDefault="000607BD" w:rsidP="000607BD">
      <w:pPr>
        <w:pStyle w:val="body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Pr="00E40A03">
        <w:rPr>
          <w:rFonts w:eastAsia="SchoolBookSanPin"/>
          <w:sz w:val="24"/>
          <w:szCs w:val="24"/>
        </w:rPr>
        <w:t>При отборе направлений внеурочной деятельности школа ориен</w:t>
      </w:r>
      <w:r>
        <w:rPr>
          <w:rFonts w:eastAsia="SchoolBookSanPin"/>
          <w:sz w:val="24"/>
          <w:szCs w:val="24"/>
        </w:rPr>
        <w:t xml:space="preserve">тируется, прежде всего, </w:t>
      </w:r>
      <w:r w:rsidRPr="00E40A03">
        <w:rPr>
          <w:rFonts w:eastAsia="SchoolBookSanPin"/>
          <w:sz w:val="24"/>
          <w:szCs w:val="24"/>
        </w:rPr>
        <w:t>на особенности функционирования, психолого-педагогические характеристики обучающихся, их потребности, интересы и уровни успешности обучения</w:t>
      </w:r>
    </w:p>
    <w:p w:rsidR="000607BD" w:rsidRPr="000607BD" w:rsidRDefault="000607BD" w:rsidP="000607BD">
      <w:pPr>
        <w:pStyle w:val="body"/>
        <w:rPr>
          <w:rFonts w:cs="Times New Roman"/>
          <w:sz w:val="24"/>
          <w:szCs w:val="24"/>
        </w:rPr>
      </w:pPr>
      <w:r w:rsidRPr="005850CB">
        <w:rPr>
          <w:rFonts w:cs="Times New Roman"/>
          <w:sz w:val="24"/>
          <w:szCs w:val="24"/>
        </w:rPr>
        <w:t>Организация внеурочной деятельности осуществляется непосредственно в школе, для реализации внеурочной деятельности  привлекаются  педагогические работники  школы (учителя начальной школы, учителя-предметники, социальные педагоги, педагоги-психологи, старший вожатый  и</w:t>
      </w:r>
      <w:r w:rsidRPr="005850CB">
        <w:rPr>
          <w:rFonts w:cs="Times New Roman"/>
          <w:sz w:val="24"/>
          <w:szCs w:val="24"/>
        </w:rPr>
        <w:t> </w:t>
      </w:r>
      <w:r w:rsidRPr="005850CB">
        <w:rPr>
          <w:rFonts w:cs="Times New Roman"/>
          <w:sz w:val="24"/>
          <w:szCs w:val="24"/>
        </w:rPr>
        <w:t xml:space="preserve">др.).  Координирующую роль в организации внеурочной деятельности </w:t>
      </w:r>
      <w:r w:rsidRPr="000607BD">
        <w:rPr>
          <w:rFonts w:cs="Times New Roman"/>
          <w:sz w:val="24"/>
          <w:szCs w:val="24"/>
        </w:rPr>
        <w:t>выполняет заместитель директора по учебно-воспитательной работе.</w:t>
      </w:r>
    </w:p>
    <w:p w:rsidR="00AC2B81" w:rsidRDefault="00905068" w:rsidP="00974428">
      <w:pPr>
        <w:pStyle w:val="20"/>
        <w:shd w:val="clear" w:color="auto" w:fill="auto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07BD" w:rsidRPr="00A601FB">
        <w:rPr>
          <w:rFonts w:ascii="Times New Roman" w:hAnsi="Times New Roman" w:cs="Times New Roman"/>
          <w:sz w:val="24"/>
          <w:szCs w:val="24"/>
        </w:rPr>
        <w:t>План внеурочной деятельности построен на основе модели  с преобладанием деятельности ученических сообщес</w:t>
      </w:r>
      <w:r w:rsidR="000607BD">
        <w:rPr>
          <w:rFonts w:ascii="Times New Roman" w:hAnsi="Times New Roman" w:cs="Times New Roman"/>
          <w:sz w:val="24"/>
          <w:szCs w:val="24"/>
        </w:rPr>
        <w:t>тв и воспитательных мероприятий и наличием курсов учебн</w:t>
      </w:r>
      <w:r w:rsidR="00974428">
        <w:rPr>
          <w:rFonts w:ascii="Times New Roman" w:hAnsi="Times New Roman" w:cs="Times New Roman"/>
          <w:sz w:val="24"/>
          <w:szCs w:val="24"/>
        </w:rPr>
        <w:t>о-познавательной направленность</w:t>
      </w:r>
    </w:p>
    <w:p w:rsidR="00974428" w:rsidRDefault="00974428" w:rsidP="000607BD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74428" w:rsidRDefault="00974428" w:rsidP="000607BD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74428" w:rsidRDefault="00974428" w:rsidP="000607BD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74428" w:rsidRDefault="00974428" w:rsidP="000607BD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74428" w:rsidRDefault="00974428" w:rsidP="000607BD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74428" w:rsidRDefault="00974428" w:rsidP="000607BD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74428" w:rsidRDefault="00974428" w:rsidP="000607BD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74428" w:rsidRDefault="00974428" w:rsidP="000607BD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74428" w:rsidRDefault="00974428" w:rsidP="000607BD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74428" w:rsidRDefault="00974428" w:rsidP="000607BD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74428" w:rsidRDefault="00974428" w:rsidP="000607BD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74428" w:rsidRDefault="00974428" w:rsidP="000607BD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74428" w:rsidRDefault="00974428" w:rsidP="000607BD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74428" w:rsidRDefault="00974428" w:rsidP="000607BD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74428" w:rsidRDefault="00974428" w:rsidP="000607BD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74428" w:rsidRDefault="00974428" w:rsidP="000607BD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74428" w:rsidRDefault="00974428" w:rsidP="000607BD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74428" w:rsidRDefault="00974428" w:rsidP="000607BD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74428" w:rsidRDefault="00974428" w:rsidP="000607BD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74428" w:rsidRDefault="00974428" w:rsidP="000607BD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74428" w:rsidRDefault="00974428" w:rsidP="000607BD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74428" w:rsidRDefault="00974428" w:rsidP="000607BD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74428" w:rsidRDefault="00974428" w:rsidP="000607BD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607BD" w:rsidRPr="000607BD" w:rsidRDefault="000607BD" w:rsidP="007540B0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607BD">
        <w:rPr>
          <w:rFonts w:ascii="Times New Roman" w:hAnsi="Times New Roman" w:cs="Times New Roman"/>
          <w:sz w:val="24"/>
          <w:szCs w:val="24"/>
        </w:rPr>
        <w:lastRenderedPageBreak/>
        <w:t>План внеурочной деятельности основного общего образования</w:t>
      </w:r>
    </w:p>
    <w:p w:rsidR="000607BD" w:rsidRDefault="000607BD" w:rsidP="007540B0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607B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07BD">
        <w:rPr>
          <w:rFonts w:ascii="Times New Roman" w:hAnsi="Times New Roman" w:cs="Times New Roman"/>
          <w:sz w:val="24"/>
          <w:szCs w:val="24"/>
        </w:rPr>
        <w:t>Гамалеевская</w:t>
      </w:r>
      <w:proofErr w:type="spellEnd"/>
      <w:r w:rsidRPr="000607BD">
        <w:rPr>
          <w:rFonts w:ascii="Times New Roman" w:hAnsi="Times New Roman" w:cs="Times New Roman"/>
          <w:sz w:val="24"/>
          <w:szCs w:val="24"/>
        </w:rPr>
        <w:t xml:space="preserve"> СОШ №2»</w:t>
      </w:r>
    </w:p>
    <w:p w:rsidR="007540B0" w:rsidRDefault="007540B0" w:rsidP="007540B0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1984"/>
        <w:gridCol w:w="567"/>
        <w:gridCol w:w="639"/>
        <w:gridCol w:w="517"/>
        <w:gridCol w:w="625"/>
        <w:gridCol w:w="567"/>
      </w:tblGrid>
      <w:tr w:rsidR="00445E86" w:rsidRPr="000607BD" w:rsidTr="007540B0">
        <w:trPr>
          <w:trHeight w:val="255"/>
        </w:trPr>
        <w:tc>
          <w:tcPr>
            <w:tcW w:w="5353" w:type="dxa"/>
            <w:vMerge w:val="restart"/>
          </w:tcPr>
          <w:p w:rsidR="00445E86" w:rsidRPr="000607BD" w:rsidRDefault="00445E86" w:rsidP="007540B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984" w:type="dxa"/>
            <w:vMerge w:val="restart"/>
          </w:tcPr>
          <w:p w:rsidR="00445E86" w:rsidRPr="000607BD" w:rsidRDefault="00445E86" w:rsidP="007540B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2915" w:type="dxa"/>
            <w:gridSpan w:val="5"/>
          </w:tcPr>
          <w:p w:rsidR="00445E86" w:rsidRPr="000607BD" w:rsidRDefault="00445E86" w:rsidP="007540B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b/>
                <w:sz w:val="24"/>
                <w:szCs w:val="24"/>
              </w:rPr>
              <w:t>Класс/объём</w:t>
            </w:r>
          </w:p>
        </w:tc>
      </w:tr>
      <w:tr w:rsidR="00445E86" w:rsidRPr="000607BD" w:rsidTr="007540B0">
        <w:trPr>
          <w:trHeight w:val="285"/>
        </w:trPr>
        <w:tc>
          <w:tcPr>
            <w:tcW w:w="5353" w:type="dxa"/>
            <w:vMerge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5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45E86" w:rsidRPr="000607BD" w:rsidTr="007540B0">
        <w:tc>
          <w:tcPr>
            <w:tcW w:w="7337" w:type="dxa"/>
            <w:gridSpan w:val="2"/>
          </w:tcPr>
          <w:p w:rsidR="00445E86" w:rsidRPr="000607BD" w:rsidRDefault="00445E86" w:rsidP="007540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Учебно-познавательная  деятельность</w:t>
            </w:r>
          </w:p>
        </w:tc>
        <w:tc>
          <w:tcPr>
            <w:tcW w:w="567" w:type="dxa"/>
          </w:tcPr>
          <w:p w:rsidR="00445E86" w:rsidRPr="00445E86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445E86" w:rsidRPr="00445E86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7" w:type="dxa"/>
          </w:tcPr>
          <w:p w:rsidR="00445E86" w:rsidRPr="00445E86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5" w:type="dxa"/>
          </w:tcPr>
          <w:p w:rsidR="00445E86" w:rsidRPr="00445E86" w:rsidRDefault="00974428" w:rsidP="007540B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45E86" w:rsidRPr="00445E86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45E86" w:rsidRPr="000607BD" w:rsidTr="007540B0">
        <w:tc>
          <w:tcPr>
            <w:tcW w:w="5353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«Учимся для жизни»</w:t>
            </w:r>
          </w:p>
        </w:tc>
        <w:tc>
          <w:tcPr>
            <w:tcW w:w="1984" w:type="dxa"/>
          </w:tcPr>
          <w:p w:rsidR="00445E86" w:rsidRPr="000607BD" w:rsidRDefault="00445E86" w:rsidP="007540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6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E86" w:rsidRPr="000607BD" w:rsidTr="007540B0">
        <w:tc>
          <w:tcPr>
            <w:tcW w:w="5353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984" w:type="dxa"/>
          </w:tcPr>
          <w:p w:rsidR="00445E86" w:rsidRPr="000607BD" w:rsidRDefault="00445E86" w:rsidP="007540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6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E86" w:rsidRPr="000607BD" w:rsidTr="007540B0">
        <w:tc>
          <w:tcPr>
            <w:tcW w:w="5353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Биология в объективе</w:t>
            </w:r>
          </w:p>
        </w:tc>
        <w:tc>
          <w:tcPr>
            <w:tcW w:w="1984" w:type="dxa"/>
          </w:tcPr>
          <w:p w:rsidR="00445E86" w:rsidRPr="000607BD" w:rsidRDefault="00445E86" w:rsidP="007540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6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86" w:rsidRPr="000607BD" w:rsidTr="007540B0">
        <w:tc>
          <w:tcPr>
            <w:tcW w:w="5353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Экспериментальная физика</w:t>
            </w:r>
          </w:p>
        </w:tc>
        <w:tc>
          <w:tcPr>
            <w:tcW w:w="1984" w:type="dxa"/>
          </w:tcPr>
          <w:p w:rsidR="00445E86" w:rsidRPr="000607BD" w:rsidRDefault="00445E86" w:rsidP="007540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6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86" w:rsidRPr="000607BD" w:rsidTr="007540B0">
        <w:tc>
          <w:tcPr>
            <w:tcW w:w="5353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Занимательная химия</w:t>
            </w:r>
          </w:p>
        </w:tc>
        <w:tc>
          <w:tcPr>
            <w:tcW w:w="1984" w:type="dxa"/>
          </w:tcPr>
          <w:p w:rsidR="00445E86" w:rsidRPr="000607BD" w:rsidRDefault="00445E86" w:rsidP="007540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6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86" w:rsidRPr="000607BD" w:rsidTr="007540B0">
        <w:tc>
          <w:tcPr>
            <w:tcW w:w="5353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Практическая география</w:t>
            </w:r>
          </w:p>
        </w:tc>
        <w:tc>
          <w:tcPr>
            <w:tcW w:w="1984" w:type="dxa"/>
          </w:tcPr>
          <w:p w:rsidR="00445E86" w:rsidRPr="000607BD" w:rsidRDefault="00445E86" w:rsidP="007540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6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E86" w:rsidRPr="000607BD" w:rsidTr="007540B0">
        <w:tc>
          <w:tcPr>
            <w:tcW w:w="5353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984" w:type="dxa"/>
          </w:tcPr>
          <w:p w:rsidR="00445E86" w:rsidRPr="000607BD" w:rsidRDefault="00445E86" w:rsidP="007540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6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E86" w:rsidRPr="000607BD" w:rsidTr="007540B0">
        <w:tc>
          <w:tcPr>
            <w:tcW w:w="5353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</w:t>
            </w:r>
          </w:p>
        </w:tc>
        <w:tc>
          <w:tcPr>
            <w:tcW w:w="1984" w:type="dxa"/>
          </w:tcPr>
          <w:p w:rsidR="00445E86" w:rsidRPr="000607BD" w:rsidRDefault="00445E86" w:rsidP="007540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6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E86" w:rsidRPr="000607BD" w:rsidTr="007540B0">
        <w:tc>
          <w:tcPr>
            <w:tcW w:w="5353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право</w:t>
            </w:r>
          </w:p>
        </w:tc>
        <w:tc>
          <w:tcPr>
            <w:tcW w:w="1984" w:type="dxa"/>
          </w:tcPr>
          <w:p w:rsidR="00445E86" w:rsidRPr="000607BD" w:rsidRDefault="00445E86" w:rsidP="007540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6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E86" w:rsidRPr="000607BD" w:rsidTr="007540B0">
        <w:tc>
          <w:tcPr>
            <w:tcW w:w="7337" w:type="dxa"/>
            <w:gridSpan w:val="2"/>
          </w:tcPr>
          <w:p w:rsidR="00445E86" w:rsidRDefault="00445E86" w:rsidP="007540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ученических сообществ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реализации программы</w:t>
            </w:r>
            <w:r w:rsidRPr="00043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воспитательной работы</w:t>
            </w:r>
          </w:p>
        </w:tc>
        <w:tc>
          <w:tcPr>
            <w:tcW w:w="567" w:type="dxa"/>
          </w:tcPr>
          <w:p w:rsidR="00445E86" w:rsidRPr="00445E86" w:rsidRDefault="00AC2B81" w:rsidP="007540B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445E86" w:rsidRPr="00445E86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7" w:type="dxa"/>
          </w:tcPr>
          <w:p w:rsidR="00445E86" w:rsidRPr="00445E86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5" w:type="dxa"/>
          </w:tcPr>
          <w:p w:rsidR="00445E86" w:rsidRPr="00445E86" w:rsidRDefault="00974428" w:rsidP="007540B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45E86" w:rsidRPr="00445E86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45E86" w:rsidRPr="000607BD" w:rsidTr="007540B0">
        <w:tc>
          <w:tcPr>
            <w:tcW w:w="5353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84" w:type="dxa"/>
          </w:tcPr>
          <w:p w:rsidR="00445E86" w:rsidRPr="000607BD" w:rsidRDefault="00445E86" w:rsidP="007540B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56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E86" w:rsidRPr="000607BD" w:rsidTr="007540B0">
        <w:tc>
          <w:tcPr>
            <w:tcW w:w="5353" w:type="dxa"/>
          </w:tcPr>
          <w:p w:rsidR="00445E86" w:rsidRPr="000607BD" w:rsidRDefault="00974428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1984" w:type="dxa"/>
          </w:tcPr>
          <w:p w:rsidR="00445E86" w:rsidRPr="000607BD" w:rsidRDefault="00445E86" w:rsidP="007540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6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E86" w:rsidRPr="000607BD" w:rsidTr="007540B0">
        <w:tc>
          <w:tcPr>
            <w:tcW w:w="5353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 «Движение первых»</w:t>
            </w:r>
          </w:p>
        </w:tc>
        <w:tc>
          <w:tcPr>
            <w:tcW w:w="1984" w:type="dxa"/>
          </w:tcPr>
          <w:p w:rsidR="00445E86" w:rsidRPr="000607BD" w:rsidRDefault="00445E86" w:rsidP="007540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</w:t>
            </w:r>
          </w:p>
        </w:tc>
        <w:tc>
          <w:tcPr>
            <w:tcW w:w="56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86" w:rsidRPr="000607BD" w:rsidTr="007540B0">
        <w:tc>
          <w:tcPr>
            <w:tcW w:w="5353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Олимпиец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(«Достигай и побеждай», «Будь здоров»)</w:t>
            </w:r>
          </w:p>
        </w:tc>
        <w:tc>
          <w:tcPr>
            <w:tcW w:w="1984" w:type="dxa"/>
          </w:tcPr>
          <w:p w:rsidR="00445E86" w:rsidRPr="000607BD" w:rsidRDefault="00445E86" w:rsidP="007540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567" w:type="dxa"/>
          </w:tcPr>
          <w:p w:rsidR="00445E86" w:rsidRPr="000607BD" w:rsidRDefault="004275A9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86" w:rsidRPr="000607BD" w:rsidTr="007540B0">
        <w:tc>
          <w:tcPr>
            <w:tcW w:w="5353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Витязи («Патриотизм и историческая память», «Служи Отечеству»)</w:t>
            </w:r>
          </w:p>
        </w:tc>
        <w:tc>
          <w:tcPr>
            <w:tcW w:w="1984" w:type="dxa"/>
          </w:tcPr>
          <w:p w:rsidR="00445E86" w:rsidRPr="000607BD" w:rsidRDefault="00445E86" w:rsidP="007540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56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86" w:rsidRPr="000607BD" w:rsidTr="007540B0">
        <w:tc>
          <w:tcPr>
            <w:tcW w:w="5353" w:type="dxa"/>
          </w:tcPr>
          <w:p w:rsidR="00445E86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 «Бенефис» («Культура и искусство»)</w:t>
            </w:r>
          </w:p>
        </w:tc>
        <w:tc>
          <w:tcPr>
            <w:tcW w:w="1984" w:type="dxa"/>
          </w:tcPr>
          <w:p w:rsidR="00445E86" w:rsidRPr="000607BD" w:rsidRDefault="00445E86" w:rsidP="007540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</w:p>
        </w:tc>
        <w:tc>
          <w:tcPr>
            <w:tcW w:w="567" w:type="dxa"/>
          </w:tcPr>
          <w:p w:rsidR="00445E86" w:rsidRPr="000607BD" w:rsidRDefault="004275A9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445E86" w:rsidRPr="000607BD" w:rsidRDefault="004275A9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E86" w:rsidRPr="000607BD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9" w:rsidRPr="000607BD" w:rsidTr="007540B0">
        <w:tc>
          <w:tcPr>
            <w:tcW w:w="5353" w:type="dxa"/>
          </w:tcPr>
          <w:p w:rsidR="004275A9" w:rsidRDefault="004275A9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1984" w:type="dxa"/>
          </w:tcPr>
          <w:p w:rsidR="004275A9" w:rsidRDefault="00094A35" w:rsidP="007540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67" w:type="dxa"/>
          </w:tcPr>
          <w:p w:rsidR="004275A9" w:rsidRDefault="004275A9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275A9" w:rsidRDefault="004275A9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4275A9" w:rsidRPr="000607BD" w:rsidRDefault="004275A9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4275A9" w:rsidRPr="000607BD" w:rsidRDefault="00094A35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275A9" w:rsidRPr="000607BD" w:rsidRDefault="004275A9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28" w:rsidRPr="000607BD" w:rsidTr="007540B0">
        <w:trPr>
          <w:trHeight w:val="571"/>
        </w:trPr>
        <w:tc>
          <w:tcPr>
            <w:tcW w:w="5353" w:type="dxa"/>
          </w:tcPr>
          <w:p w:rsidR="00974428" w:rsidRDefault="00974428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</w:tc>
        <w:tc>
          <w:tcPr>
            <w:tcW w:w="1984" w:type="dxa"/>
          </w:tcPr>
          <w:p w:rsidR="00974428" w:rsidRDefault="00974428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</w:tc>
        <w:tc>
          <w:tcPr>
            <w:tcW w:w="567" w:type="dxa"/>
          </w:tcPr>
          <w:p w:rsidR="00974428" w:rsidRPr="00AC2B81" w:rsidRDefault="00974428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974428" w:rsidRPr="00AC2B81" w:rsidRDefault="00974428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:rsidR="00974428" w:rsidRPr="00AC2B81" w:rsidRDefault="00974428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974428" w:rsidRPr="00AC2B81" w:rsidRDefault="00974428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4428" w:rsidRPr="00AC2B81" w:rsidRDefault="00974428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61B" w:rsidRPr="000607BD" w:rsidTr="007540B0">
        <w:tc>
          <w:tcPr>
            <w:tcW w:w="5353" w:type="dxa"/>
          </w:tcPr>
          <w:p w:rsidR="00B5061B" w:rsidRPr="00AC2B81" w:rsidRDefault="00B5061B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B81">
              <w:rPr>
                <w:rFonts w:ascii="Times New Roman" w:hAnsi="Times New Roman" w:cs="Times New Roman"/>
                <w:sz w:val="24"/>
                <w:szCs w:val="24"/>
              </w:rPr>
              <w:t>Умные каникулы</w:t>
            </w:r>
          </w:p>
        </w:tc>
        <w:tc>
          <w:tcPr>
            <w:tcW w:w="1984" w:type="dxa"/>
          </w:tcPr>
          <w:p w:rsidR="00B5061B" w:rsidRPr="00AC2B81" w:rsidRDefault="004275A9" w:rsidP="007540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2B81" w:rsidRPr="00AC2B81">
              <w:rPr>
                <w:rFonts w:ascii="Times New Roman" w:hAnsi="Times New Roman" w:cs="Times New Roman"/>
                <w:sz w:val="24"/>
                <w:szCs w:val="24"/>
              </w:rPr>
              <w:t>ндивидуально-групповые занятия</w:t>
            </w:r>
          </w:p>
        </w:tc>
        <w:tc>
          <w:tcPr>
            <w:tcW w:w="567" w:type="dxa"/>
          </w:tcPr>
          <w:p w:rsidR="00B5061B" w:rsidRPr="00AC2B81" w:rsidRDefault="00B5061B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B5061B" w:rsidRPr="00AC2B81" w:rsidRDefault="00B5061B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:rsidR="00B5061B" w:rsidRPr="00AC2B81" w:rsidRDefault="00B5061B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B5061B" w:rsidRPr="00AC2B81" w:rsidRDefault="00B5061B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061B" w:rsidRPr="00AC2B81" w:rsidRDefault="00B5061B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E86" w:rsidRPr="000607BD" w:rsidTr="007540B0">
        <w:tc>
          <w:tcPr>
            <w:tcW w:w="5353" w:type="dxa"/>
          </w:tcPr>
          <w:p w:rsidR="00445E86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5E86" w:rsidRPr="000607BD" w:rsidRDefault="00445E86" w:rsidP="007540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E86" w:rsidRPr="00905068" w:rsidRDefault="00AC2B81" w:rsidP="007540B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9" w:type="dxa"/>
          </w:tcPr>
          <w:p w:rsidR="00445E86" w:rsidRPr="00905068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7" w:type="dxa"/>
          </w:tcPr>
          <w:p w:rsidR="00445E86" w:rsidRPr="00905068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5" w:type="dxa"/>
          </w:tcPr>
          <w:p w:rsidR="00445E86" w:rsidRPr="00905068" w:rsidRDefault="00AC2B81" w:rsidP="007540B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45E86" w:rsidRPr="00905068" w:rsidRDefault="00445E86" w:rsidP="007540B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445E86" w:rsidRDefault="00445E86" w:rsidP="007540B0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45E86" w:rsidRDefault="00445E86" w:rsidP="007540B0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45E86" w:rsidRDefault="00445E86" w:rsidP="007540B0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3E3210" w:rsidRDefault="003E3210" w:rsidP="003E3210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промежуточной аттестации</w:t>
      </w:r>
    </w:p>
    <w:p w:rsidR="003E3210" w:rsidRPr="000607BD" w:rsidRDefault="003E3210" w:rsidP="003E3210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607BD">
        <w:rPr>
          <w:rFonts w:ascii="Times New Roman" w:hAnsi="Times New Roman" w:cs="Times New Roman"/>
          <w:sz w:val="24"/>
          <w:szCs w:val="24"/>
        </w:rPr>
        <w:t xml:space="preserve"> внеурочной деятельности основного общего образования</w:t>
      </w:r>
    </w:p>
    <w:p w:rsidR="003E3210" w:rsidRDefault="003E3210" w:rsidP="003E3210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2"/>
        <w:gridCol w:w="993"/>
        <w:gridCol w:w="639"/>
        <w:gridCol w:w="921"/>
        <w:gridCol w:w="850"/>
        <w:gridCol w:w="1134"/>
      </w:tblGrid>
      <w:tr w:rsidR="003E3210" w:rsidRPr="000607BD" w:rsidTr="00081B6A">
        <w:trPr>
          <w:trHeight w:val="255"/>
        </w:trPr>
        <w:tc>
          <w:tcPr>
            <w:tcW w:w="5352" w:type="dxa"/>
            <w:vMerge w:val="restart"/>
          </w:tcPr>
          <w:p w:rsidR="003E3210" w:rsidRPr="000607BD" w:rsidRDefault="003E3210" w:rsidP="00081B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4537" w:type="dxa"/>
            <w:gridSpan w:val="5"/>
          </w:tcPr>
          <w:p w:rsidR="003E3210" w:rsidRPr="000607BD" w:rsidRDefault="003E3210" w:rsidP="00081B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b/>
                <w:sz w:val="24"/>
                <w:szCs w:val="24"/>
              </w:rPr>
              <w:t>Класс/объём</w:t>
            </w:r>
          </w:p>
        </w:tc>
      </w:tr>
      <w:tr w:rsidR="003E3210" w:rsidRPr="000607BD" w:rsidTr="00081B6A">
        <w:trPr>
          <w:trHeight w:val="285"/>
        </w:trPr>
        <w:tc>
          <w:tcPr>
            <w:tcW w:w="5352" w:type="dxa"/>
            <w:vMerge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E3210" w:rsidRPr="000607BD" w:rsidTr="00081B6A">
        <w:tc>
          <w:tcPr>
            <w:tcW w:w="5352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Учебно-познавательная  деятельность</w:t>
            </w:r>
          </w:p>
        </w:tc>
        <w:tc>
          <w:tcPr>
            <w:tcW w:w="993" w:type="dxa"/>
          </w:tcPr>
          <w:p w:rsidR="003E3210" w:rsidRPr="00445E86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3E3210" w:rsidRPr="00445E86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3E3210" w:rsidRPr="00445E86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E3210" w:rsidRPr="00445E86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E3210" w:rsidRPr="00445E86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E3210" w:rsidRPr="000607BD" w:rsidTr="00081B6A">
        <w:tc>
          <w:tcPr>
            <w:tcW w:w="5352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«Учимся для жизни»</w:t>
            </w:r>
          </w:p>
        </w:tc>
        <w:tc>
          <w:tcPr>
            <w:tcW w:w="4537" w:type="dxa"/>
            <w:gridSpan w:val="5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E3210" w:rsidRPr="000607BD" w:rsidTr="00081B6A">
        <w:tc>
          <w:tcPr>
            <w:tcW w:w="5352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4537" w:type="dxa"/>
            <w:gridSpan w:val="5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E3210" w:rsidRPr="000607BD" w:rsidTr="00081B6A">
        <w:tc>
          <w:tcPr>
            <w:tcW w:w="5352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Биология в объективе</w:t>
            </w:r>
          </w:p>
        </w:tc>
        <w:tc>
          <w:tcPr>
            <w:tcW w:w="1632" w:type="dxa"/>
            <w:gridSpan w:val="2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921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210" w:rsidRPr="000607BD" w:rsidTr="00081B6A">
        <w:tc>
          <w:tcPr>
            <w:tcW w:w="5352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Экспериментальная физика</w:t>
            </w:r>
          </w:p>
        </w:tc>
        <w:tc>
          <w:tcPr>
            <w:tcW w:w="993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50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210" w:rsidRPr="000607BD" w:rsidTr="00081B6A">
        <w:tc>
          <w:tcPr>
            <w:tcW w:w="5352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Занимательная химия</w:t>
            </w:r>
          </w:p>
        </w:tc>
        <w:tc>
          <w:tcPr>
            <w:tcW w:w="993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210" w:rsidRPr="000607BD" w:rsidTr="00081B6A">
        <w:tc>
          <w:tcPr>
            <w:tcW w:w="5352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Практическая география</w:t>
            </w:r>
          </w:p>
        </w:tc>
        <w:tc>
          <w:tcPr>
            <w:tcW w:w="993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E3210" w:rsidRPr="000607BD" w:rsidTr="00081B6A">
        <w:tc>
          <w:tcPr>
            <w:tcW w:w="5352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993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E3210" w:rsidRPr="000607BD" w:rsidTr="00081B6A">
        <w:tc>
          <w:tcPr>
            <w:tcW w:w="5352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</w:t>
            </w:r>
          </w:p>
        </w:tc>
        <w:tc>
          <w:tcPr>
            <w:tcW w:w="993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E3210" w:rsidRPr="000607BD" w:rsidTr="00081B6A">
        <w:tc>
          <w:tcPr>
            <w:tcW w:w="5352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право</w:t>
            </w:r>
          </w:p>
        </w:tc>
        <w:tc>
          <w:tcPr>
            <w:tcW w:w="993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E3210" w:rsidRPr="000607BD" w:rsidTr="00081B6A">
        <w:tc>
          <w:tcPr>
            <w:tcW w:w="5352" w:type="dxa"/>
          </w:tcPr>
          <w:p w:rsidR="003E3210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ученических сообществ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реализации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043E9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воспитательной</w:t>
            </w:r>
            <w:proofErr w:type="spellEnd"/>
            <w:r w:rsidRPr="00043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993" w:type="dxa"/>
          </w:tcPr>
          <w:p w:rsidR="003E3210" w:rsidRPr="00445E86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39" w:type="dxa"/>
          </w:tcPr>
          <w:p w:rsidR="003E3210" w:rsidRPr="00445E86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:rsidR="003E3210" w:rsidRPr="00445E86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E3210" w:rsidRPr="00445E86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E3210" w:rsidRPr="00445E86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E3210" w:rsidRPr="000607BD" w:rsidTr="00081B6A">
        <w:tc>
          <w:tcPr>
            <w:tcW w:w="5352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Разговоры о </w:t>
            </w:r>
            <w:proofErr w:type="gramStart"/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537" w:type="dxa"/>
            <w:gridSpan w:val="5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E3210" w:rsidRPr="000607BD" w:rsidTr="00081B6A">
        <w:tc>
          <w:tcPr>
            <w:tcW w:w="5352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993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4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E3210" w:rsidRPr="000607BD" w:rsidTr="00081B6A">
        <w:tc>
          <w:tcPr>
            <w:tcW w:w="5352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 «Движение первых»</w:t>
            </w:r>
          </w:p>
        </w:tc>
        <w:tc>
          <w:tcPr>
            <w:tcW w:w="993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210" w:rsidRPr="000607BD" w:rsidTr="00081B6A">
        <w:tc>
          <w:tcPr>
            <w:tcW w:w="5352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Олимпиец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(«Достигай и побеждай», «Будь здоров»)</w:t>
            </w:r>
          </w:p>
        </w:tc>
        <w:tc>
          <w:tcPr>
            <w:tcW w:w="3403" w:type="dxa"/>
            <w:gridSpan w:val="4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34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210" w:rsidRPr="000607BD" w:rsidTr="00081B6A">
        <w:tc>
          <w:tcPr>
            <w:tcW w:w="5352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Витязи («Патриотизм и историческая память», «Служи Отечеству»)</w:t>
            </w:r>
          </w:p>
        </w:tc>
        <w:tc>
          <w:tcPr>
            <w:tcW w:w="993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850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210" w:rsidRPr="000607BD" w:rsidTr="00081B6A">
        <w:tc>
          <w:tcPr>
            <w:tcW w:w="5352" w:type="dxa"/>
          </w:tcPr>
          <w:p w:rsidR="003E3210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 «Бенефис» («Культура и искусство»)</w:t>
            </w:r>
          </w:p>
        </w:tc>
        <w:tc>
          <w:tcPr>
            <w:tcW w:w="1632" w:type="dxa"/>
            <w:gridSpan w:val="2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921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210" w:rsidRPr="000607BD" w:rsidTr="00081B6A">
        <w:tc>
          <w:tcPr>
            <w:tcW w:w="5352" w:type="dxa"/>
          </w:tcPr>
          <w:p w:rsidR="003E3210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993" w:type="dxa"/>
          </w:tcPr>
          <w:p w:rsidR="003E3210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E3210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34" w:type="dxa"/>
          </w:tcPr>
          <w:p w:rsidR="003E3210" w:rsidRPr="000607BD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210" w:rsidRPr="000607BD" w:rsidTr="00081B6A">
        <w:tc>
          <w:tcPr>
            <w:tcW w:w="5352" w:type="dxa"/>
          </w:tcPr>
          <w:p w:rsidR="003E3210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</w:t>
            </w:r>
          </w:p>
        </w:tc>
        <w:tc>
          <w:tcPr>
            <w:tcW w:w="4537" w:type="dxa"/>
            <w:gridSpan w:val="5"/>
          </w:tcPr>
          <w:p w:rsidR="003E3210" w:rsidRPr="000607BD" w:rsidRDefault="003E3210" w:rsidP="00081B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E3210" w:rsidRPr="000607BD" w:rsidTr="00081B6A">
        <w:tc>
          <w:tcPr>
            <w:tcW w:w="5352" w:type="dxa"/>
          </w:tcPr>
          <w:p w:rsidR="003E3210" w:rsidRDefault="003E321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Умные каникулы</w:t>
            </w:r>
          </w:p>
        </w:tc>
        <w:tc>
          <w:tcPr>
            <w:tcW w:w="4537" w:type="dxa"/>
            <w:gridSpan w:val="5"/>
          </w:tcPr>
          <w:p w:rsidR="003E3210" w:rsidRPr="000607BD" w:rsidRDefault="003E3210" w:rsidP="00081B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3E3210" w:rsidRDefault="003E3210" w:rsidP="003E3210"/>
    <w:p w:rsidR="003E3210" w:rsidRDefault="003E3210" w:rsidP="003E3210"/>
    <w:p w:rsidR="00445E86" w:rsidRPr="000607BD" w:rsidRDefault="00445E86" w:rsidP="007540B0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A166D" w:rsidRPr="000607BD" w:rsidRDefault="00CA166D" w:rsidP="007540B0">
      <w:pPr>
        <w:pStyle w:val="20"/>
        <w:shd w:val="clear" w:color="auto" w:fill="auto"/>
        <w:spacing w:before="0" w:after="0" w:line="240" w:lineRule="atLeas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CA166D" w:rsidRPr="000607BD" w:rsidRDefault="00CA166D" w:rsidP="007540B0">
      <w:pPr>
        <w:spacing w:after="0" w:line="240" w:lineRule="atLeast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CA166D" w:rsidRPr="000607BD" w:rsidSect="00905068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choolBookSanPin">
    <w:altName w:val="Cambria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47B38"/>
    <w:rsid w:val="00052FF9"/>
    <w:rsid w:val="000607BD"/>
    <w:rsid w:val="00075899"/>
    <w:rsid w:val="00094A35"/>
    <w:rsid w:val="000A07A9"/>
    <w:rsid w:val="000C0259"/>
    <w:rsid w:val="000C3476"/>
    <w:rsid w:val="000F4598"/>
    <w:rsid w:val="0010613A"/>
    <w:rsid w:val="00112D88"/>
    <w:rsid w:val="00117E65"/>
    <w:rsid w:val="001440F4"/>
    <w:rsid w:val="0015448F"/>
    <w:rsid w:val="001563A6"/>
    <w:rsid w:val="00192C9A"/>
    <w:rsid w:val="001A682B"/>
    <w:rsid w:val="001A68E1"/>
    <w:rsid w:val="001A75C4"/>
    <w:rsid w:val="001A779A"/>
    <w:rsid w:val="001B1213"/>
    <w:rsid w:val="001B26FC"/>
    <w:rsid w:val="001B4302"/>
    <w:rsid w:val="001D656C"/>
    <w:rsid w:val="001E597C"/>
    <w:rsid w:val="00217E91"/>
    <w:rsid w:val="00224750"/>
    <w:rsid w:val="00226645"/>
    <w:rsid w:val="00256438"/>
    <w:rsid w:val="00270402"/>
    <w:rsid w:val="00284FF2"/>
    <w:rsid w:val="002977E1"/>
    <w:rsid w:val="00297A59"/>
    <w:rsid w:val="002A12FF"/>
    <w:rsid w:val="002A5D25"/>
    <w:rsid w:val="002B3F55"/>
    <w:rsid w:val="002B6CF2"/>
    <w:rsid w:val="002C3030"/>
    <w:rsid w:val="002E245D"/>
    <w:rsid w:val="002F787C"/>
    <w:rsid w:val="003023C4"/>
    <w:rsid w:val="0030678A"/>
    <w:rsid w:val="0031079C"/>
    <w:rsid w:val="003178D5"/>
    <w:rsid w:val="00321939"/>
    <w:rsid w:val="00344318"/>
    <w:rsid w:val="00351019"/>
    <w:rsid w:val="003746B2"/>
    <w:rsid w:val="00374FEA"/>
    <w:rsid w:val="003963BA"/>
    <w:rsid w:val="003972F9"/>
    <w:rsid w:val="003A7E5F"/>
    <w:rsid w:val="003B5007"/>
    <w:rsid w:val="003C7983"/>
    <w:rsid w:val="003D014D"/>
    <w:rsid w:val="003D739A"/>
    <w:rsid w:val="003E0864"/>
    <w:rsid w:val="003E3210"/>
    <w:rsid w:val="003E617D"/>
    <w:rsid w:val="004002DE"/>
    <w:rsid w:val="004141D3"/>
    <w:rsid w:val="0041494E"/>
    <w:rsid w:val="004168CD"/>
    <w:rsid w:val="004275A9"/>
    <w:rsid w:val="00432399"/>
    <w:rsid w:val="0043527D"/>
    <w:rsid w:val="004457FE"/>
    <w:rsid w:val="00445E86"/>
    <w:rsid w:val="00446614"/>
    <w:rsid w:val="004652A1"/>
    <w:rsid w:val="00467EF7"/>
    <w:rsid w:val="00470FBA"/>
    <w:rsid w:val="00473B54"/>
    <w:rsid w:val="004A5E74"/>
    <w:rsid w:val="004B1542"/>
    <w:rsid w:val="004C5B8F"/>
    <w:rsid w:val="004E028C"/>
    <w:rsid w:val="004E2C01"/>
    <w:rsid w:val="004E2FF3"/>
    <w:rsid w:val="004E4A78"/>
    <w:rsid w:val="00502D31"/>
    <w:rsid w:val="005036CD"/>
    <w:rsid w:val="00543B77"/>
    <w:rsid w:val="005472C1"/>
    <w:rsid w:val="00550384"/>
    <w:rsid w:val="00564E8B"/>
    <w:rsid w:val="0059208B"/>
    <w:rsid w:val="005A38A2"/>
    <w:rsid w:val="005B15BC"/>
    <w:rsid w:val="005F51B0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A6F86"/>
    <w:rsid w:val="006B6902"/>
    <w:rsid w:val="006B6D31"/>
    <w:rsid w:val="006C06FF"/>
    <w:rsid w:val="006C21C9"/>
    <w:rsid w:val="006D6035"/>
    <w:rsid w:val="006E1004"/>
    <w:rsid w:val="006E2487"/>
    <w:rsid w:val="007031A8"/>
    <w:rsid w:val="00735F84"/>
    <w:rsid w:val="00752EAB"/>
    <w:rsid w:val="007540B0"/>
    <w:rsid w:val="00771952"/>
    <w:rsid w:val="00787163"/>
    <w:rsid w:val="00793BB9"/>
    <w:rsid w:val="007A20C2"/>
    <w:rsid w:val="007B5622"/>
    <w:rsid w:val="007D3EB2"/>
    <w:rsid w:val="007E3674"/>
    <w:rsid w:val="007E7965"/>
    <w:rsid w:val="00804FE3"/>
    <w:rsid w:val="00806306"/>
    <w:rsid w:val="0081324A"/>
    <w:rsid w:val="008448FF"/>
    <w:rsid w:val="008632FA"/>
    <w:rsid w:val="00877392"/>
    <w:rsid w:val="0088256D"/>
    <w:rsid w:val="008829BA"/>
    <w:rsid w:val="008B4198"/>
    <w:rsid w:val="008D713A"/>
    <w:rsid w:val="008E0553"/>
    <w:rsid w:val="00905068"/>
    <w:rsid w:val="00943325"/>
    <w:rsid w:val="00963708"/>
    <w:rsid w:val="00974428"/>
    <w:rsid w:val="0099304C"/>
    <w:rsid w:val="00996DF6"/>
    <w:rsid w:val="009B229E"/>
    <w:rsid w:val="009B6A45"/>
    <w:rsid w:val="009E2BAB"/>
    <w:rsid w:val="009F18D3"/>
    <w:rsid w:val="009F4C94"/>
    <w:rsid w:val="00A139CB"/>
    <w:rsid w:val="00A227C0"/>
    <w:rsid w:val="00A76A07"/>
    <w:rsid w:val="00A77598"/>
    <w:rsid w:val="00A82CF5"/>
    <w:rsid w:val="00A96C90"/>
    <w:rsid w:val="00AA6584"/>
    <w:rsid w:val="00AB3E28"/>
    <w:rsid w:val="00AB6EA5"/>
    <w:rsid w:val="00AC2B81"/>
    <w:rsid w:val="00AF55C5"/>
    <w:rsid w:val="00B078E7"/>
    <w:rsid w:val="00B21730"/>
    <w:rsid w:val="00B409D3"/>
    <w:rsid w:val="00B47A20"/>
    <w:rsid w:val="00B47E19"/>
    <w:rsid w:val="00B5061B"/>
    <w:rsid w:val="00B54321"/>
    <w:rsid w:val="00B552CD"/>
    <w:rsid w:val="00B55BA0"/>
    <w:rsid w:val="00B645AA"/>
    <w:rsid w:val="00B64ADE"/>
    <w:rsid w:val="00B81C13"/>
    <w:rsid w:val="00B91E96"/>
    <w:rsid w:val="00BA255F"/>
    <w:rsid w:val="00BA6E11"/>
    <w:rsid w:val="00BB1892"/>
    <w:rsid w:val="00BB5583"/>
    <w:rsid w:val="00BB6ED6"/>
    <w:rsid w:val="00BE0CF4"/>
    <w:rsid w:val="00BE3D68"/>
    <w:rsid w:val="00BF0C5B"/>
    <w:rsid w:val="00C10C42"/>
    <w:rsid w:val="00C300D7"/>
    <w:rsid w:val="00C521EF"/>
    <w:rsid w:val="00C54590"/>
    <w:rsid w:val="00C651B9"/>
    <w:rsid w:val="00C70729"/>
    <w:rsid w:val="00C72A73"/>
    <w:rsid w:val="00C91579"/>
    <w:rsid w:val="00CA166D"/>
    <w:rsid w:val="00CA5D63"/>
    <w:rsid w:val="00CB24DF"/>
    <w:rsid w:val="00CB6C10"/>
    <w:rsid w:val="00D063D6"/>
    <w:rsid w:val="00D0701D"/>
    <w:rsid w:val="00D0782E"/>
    <w:rsid w:val="00D07CCC"/>
    <w:rsid w:val="00D16267"/>
    <w:rsid w:val="00D213E7"/>
    <w:rsid w:val="00D339A5"/>
    <w:rsid w:val="00D52398"/>
    <w:rsid w:val="00D52846"/>
    <w:rsid w:val="00D61425"/>
    <w:rsid w:val="00D8488E"/>
    <w:rsid w:val="00D96741"/>
    <w:rsid w:val="00DA242E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2A8F"/>
    <w:rsid w:val="00EC09E7"/>
    <w:rsid w:val="00EE0C26"/>
    <w:rsid w:val="00EE3DFC"/>
    <w:rsid w:val="00F009C9"/>
    <w:rsid w:val="00F22BB1"/>
    <w:rsid w:val="00F23C59"/>
    <w:rsid w:val="00F268AC"/>
    <w:rsid w:val="00F35982"/>
    <w:rsid w:val="00F377EC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Основной"/>
    <w:basedOn w:val="a"/>
    <w:link w:val="ad"/>
    <w:rsid w:val="00CA166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MS Mincho" w:hAnsi="NewtonCSanPin" w:cs="Times New Roman"/>
      <w:color w:val="000000"/>
      <w:sz w:val="21"/>
      <w:szCs w:val="21"/>
      <w:lang w:eastAsia="ru-RU"/>
    </w:rPr>
  </w:style>
  <w:style w:type="character" w:customStyle="1" w:styleId="ad">
    <w:name w:val="Основной Знак"/>
    <w:link w:val="ac"/>
    <w:locked/>
    <w:rsid w:val="00CA166D"/>
    <w:rPr>
      <w:rFonts w:ascii="NewtonCSanPin" w:eastAsia="MS Mincho" w:hAnsi="NewtonCSanPin" w:cs="Times New Roman"/>
      <w:color w:val="000000"/>
      <w:sz w:val="21"/>
      <w:szCs w:val="21"/>
      <w:lang w:eastAsia="ru-RU"/>
    </w:rPr>
  </w:style>
  <w:style w:type="paragraph" w:customStyle="1" w:styleId="body">
    <w:name w:val="body"/>
    <w:basedOn w:val="a"/>
    <w:rsid w:val="00CA166D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A166D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166D"/>
    <w:pPr>
      <w:widowControl w:val="0"/>
      <w:shd w:val="clear" w:color="auto" w:fill="FFFFFF"/>
      <w:spacing w:before="240" w:after="120" w:line="0" w:lineRule="atLeast"/>
      <w:jc w:val="both"/>
    </w:pPr>
    <w:rPr>
      <w:rFonts w:eastAsia="Times New Roman"/>
      <w:sz w:val="28"/>
      <w:szCs w:val="28"/>
    </w:rPr>
  </w:style>
  <w:style w:type="character" w:customStyle="1" w:styleId="Bold">
    <w:name w:val="Bold"/>
    <w:rsid w:val="00D0782E"/>
    <w:rPr>
      <w:rFonts w:ascii="Times New Roman" w:hAnsi="Times New Roman"/>
      <w:b/>
    </w:rPr>
  </w:style>
  <w:style w:type="paragraph" w:customStyle="1" w:styleId="-">
    <w:name w:val="Основной текст-норм"/>
    <w:basedOn w:val="a"/>
    <w:rsid w:val="000607BD"/>
    <w:pPr>
      <w:widowControl w:val="0"/>
      <w:spacing w:after="0" w:line="286" w:lineRule="auto"/>
      <w:ind w:firstLine="23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0607BD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ja-JP"/>
    </w:rPr>
  </w:style>
  <w:style w:type="character" w:customStyle="1" w:styleId="af">
    <w:name w:val="Название Знак"/>
    <w:basedOn w:val="a0"/>
    <w:link w:val="ae"/>
    <w:rsid w:val="000607BD"/>
    <w:rPr>
      <w:rFonts w:ascii="Calibri" w:eastAsia="Times New Roman" w:hAnsi="Calibri" w:cs="Calibri"/>
      <w:b/>
      <w:bCs/>
      <w:sz w:val="28"/>
      <w:szCs w:val="2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2fmG9HmJFNyNy+jXdudL3x3JVp7U/QhjryP08OCRL8w=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bGDcbYgaAcFW6DWDvVKQcwPK8+31f2lRbF+34gw5WicHm8agvHkv51M6rSXxy8Ga
8aAVEkV9IEpRYGNUC5LZbw==</SignatureValue>
  <KeyInfo>
    <X509Data>
      <X509Certificate>MIILxzCCC3SgAwIBAgIQJJAoB+4ScNtXM4ZUKV6ZBDAKBggqhQMHAQEDAjCCAVcx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0YHQuNC4MB4XDTI0MDQyNzA2MDQwOVoXDTI1MDcyMTA2MDQwOVowggStMQswCQYD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tdGA0YIt0JPQntCh0KLCuy4g0JLQtdGA0YHQuNGPIDQuMAxNQ9C10YDRgtC40YTQ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CwDwqeKJAAAAAAeeMAoGCCqFAwcBAQMCA0EAGGKe/R1Q7Fxl4zJLikrISbVEp79Y
KbUoBP8k+waAPTemEVP/t55FYjvEvUJXahqt+/73IBk/kFWmbNPG9OXY1g==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b+6zq/Pt012GYfMku75MNgalOvE=</DigestValue>
      </Reference>
      <Reference URI="/word/fontTable.xml?ContentType=application/vnd.openxmlformats-officedocument.wordprocessingml.fontTable+xml">
        <DigestMethod Algorithm="http://www.w3.org/2000/09/xmldsig#sha1"/>
        <DigestValue>hjtep6sL3Jfr0PChwRehNvSR9t0=</DigestValue>
      </Reference>
      <Reference URI="/word/numbering.xml?ContentType=application/vnd.openxmlformats-officedocument.wordprocessingml.numbering+xml">
        <DigestMethod Algorithm="http://www.w3.org/2000/09/xmldsig#sha1"/>
        <DigestValue>2FMc1nKgkyWVJ3I221vZF3bYsEI=</DigestValue>
      </Reference>
      <Reference URI="/word/settings.xml?ContentType=application/vnd.openxmlformats-officedocument.wordprocessingml.settings+xml">
        <DigestMethod Algorithm="http://www.w3.org/2000/09/xmldsig#sha1"/>
        <DigestValue>cQyUQ7Fiqh90TQ9O5GHr+Ga8RA0=</DigestValue>
      </Reference>
      <Reference URI="/word/styles.xml?ContentType=application/vnd.openxmlformats-officedocument.wordprocessingml.styles+xml">
        <DigestMethod Algorithm="http://www.w3.org/2000/09/xmldsig#sha1"/>
        <DigestValue>9ixpeu2TuEXJkCmZL+yPKnlFFSQ=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Q3omxGdCGarBRCTEi/yu6THWnnE=</DigestValue>
      </Reference>
    </Manifest>
    <SignatureProperties>
      <SignatureProperty Id="idSignatureTime" Target="#idPackageSignature">
        <mdssi:SignatureTime>
          <mdssi:Format>YYYY-MM-DDThh:mm:ssTZD</mdssi:Format>
          <mdssi:Value>2024-09-28T07:44:15Z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7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2023-09-13T05:11:00Z</cp:lastPrinted>
  <dcterms:created xsi:type="dcterms:W3CDTF">2022-08-06T07:34:00Z</dcterms:created>
  <dcterms:modified xsi:type="dcterms:W3CDTF">2024-09-13T06:38:00Z</dcterms:modified>
</cp:coreProperties>
</file>